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53" w:rsidRDefault="00B033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418374</wp:posOffset>
                </wp:positionH>
                <wp:positionV relativeFrom="paragraph">
                  <wp:posOffset>527231</wp:posOffset>
                </wp:positionV>
                <wp:extent cx="6357257" cy="9394372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257" cy="9394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3EE" w:rsidRDefault="001F072A" w:rsidP="008E6FFA">
                            <w:pPr>
                              <w:spacing w:after="0" w:line="264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1F072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Ох, уж эти предлоги!</w:t>
                            </w:r>
                          </w:p>
                          <w:p w:rsidR="001E7DE9" w:rsidRPr="001E7DE9" w:rsidRDefault="001E7DE9" w:rsidP="008E6FFA">
                            <w:pPr>
                              <w:spacing w:after="0" w:line="264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072A" w:rsidRDefault="00FD712C" w:rsidP="00D37D4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Важным показателем грамотной речи ребенка является умение правильно использовать предлоги. Поэтому при формировании грамматического строя речи детей большую роль играет работа по изучению и закреплению предлогов.</w:t>
                            </w:r>
                          </w:p>
                          <w:p w:rsidR="00FD712C" w:rsidRDefault="00F3151E" w:rsidP="00D37D4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3151E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Предлог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служебная часть речи, которая выражает зависимость одних слов от других в словосочетании или предложении. Предлоги бывают простые и составные, производные и непроизводные.</w:t>
                            </w:r>
                          </w:p>
                          <w:p w:rsidR="00632F6B" w:rsidRDefault="00632F6B" w:rsidP="00D37D4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Предлоги появляются позже всех знаменательных частей речи (имен существительных, глаголов и др.). По мере развития ребенка в его речи появляется все больше предлогов.</w:t>
                            </w:r>
                          </w:p>
                          <w:p w:rsidR="00CB06D6" w:rsidRDefault="00632F6B" w:rsidP="00D37D4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По А.Н. Гвоздеву, отмечается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следующая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последова</w:t>
                            </w:r>
                            <w:r w:rsidR="009E3B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тельность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усвоения предлогов в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онтогегезе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В, НА, ПОД, НАД, ИЗ, ОКОЛО, ЗА, У, С, ИЗ, ПЕРЕД, МЕЖДУ, ПО, К, ДО и др. При</w:t>
                            </w:r>
                            <w:r w:rsidR="009E3B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06D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нормальном развитии в речи 6-летнего ребенка 21 предлог. </w:t>
                            </w:r>
                            <w:proofErr w:type="gramEnd"/>
                          </w:p>
                          <w:p w:rsidR="00CB06D6" w:rsidRDefault="00CB06D6" w:rsidP="00D37D4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Нарушение предложно-падежных конструкций проявляется в виде следующих ошибок:</w:t>
                            </w:r>
                          </w:p>
                          <w:p w:rsidR="00CB06D6" w:rsidRDefault="00CB06D6" w:rsidP="00D37D4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пропуск или замена предлогов;</w:t>
                            </w:r>
                          </w:p>
                          <w:p w:rsidR="00CB06D6" w:rsidRDefault="00CB06D6" w:rsidP="00D37D4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замена одной предложно-падежной конструкции другой;</w:t>
                            </w:r>
                          </w:p>
                          <w:p w:rsidR="00CB06D6" w:rsidRDefault="00CB06D6" w:rsidP="00D37D4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неправильное употребление падежного окончания существительного;</w:t>
                            </w:r>
                          </w:p>
                          <w:p w:rsidR="006327F9" w:rsidRDefault="00CB06D6" w:rsidP="00D37D4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327F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неправильное </w:t>
                            </w:r>
                            <w:proofErr w:type="gramStart"/>
                            <w:r w:rsidR="006327F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употребление</w:t>
                            </w:r>
                            <w:proofErr w:type="gramEnd"/>
                            <w:r w:rsidR="006327F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как предлога, так и падежного окончания.</w:t>
                            </w:r>
                          </w:p>
                          <w:p w:rsidR="00D37D45" w:rsidRDefault="006327F9" w:rsidP="00D37D4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Для осуществления комплекса мероприятий, направленных на развитие навыка правильного употребления</w:t>
                            </w:r>
                          </w:p>
                          <w:p w:rsidR="00F3151E" w:rsidRDefault="00D37D45" w:rsidP="00D37D4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предложно-падежных конструкций, используются следующие формы работы: логопедические занятия, занятия</w:t>
                            </w:r>
                          </w:p>
                          <w:p w:rsidR="00D37D45" w:rsidRPr="008E6FFA" w:rsidRDefault="00D37D45" w:rsidP="00D37D4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- 1 -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2.95pt;margin-top:41.5pt;width:500.55pt;height:7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q6iAIAAGMFAAAOAAAAZHJzL2Uyb0RvYy54bWysVEtu2zAQ3RfoHQjuG/mXpDEsB26CFAWC&#10;JKhTZE1TpC2U5LAkbcm9TE7RVYGewUfqkJIcw+0mRTfScObN/zO5rLUiG+F8CSan/ZMeJcJwKEqz&#10;zOmXx5t37ynxgZmCKTAip1vh6eX07ZtJZcdiACtQhXAEjRg/rmxOVyHYcZZ5vhKa+ROwwqBQgtMs&#10;4NMts8KxCq1rlQ16vbOsAldYB1x4j9zrRkinyb6Ugod7Kb0IROUUYwvp69J3Eb/ZdMLGS8fsquRt&#10;GOwfotCsNOh0b+qaBUbWrvzDlC65Aw8ynHDQGUhZcpFywGz6vaNs5itmRcoFi+Ptvkz+/5nld5sH&#10;R8oip0NKDNPYot3z7tfu5+4HGcbqVNaPETS3CAv1B6ixyx3fIzMmXUun4x/TISjHOm/3tRV1IByZ&#10;Z8PT88HpOSUcZRfDi9HwfBDtZC/q1vnwUYAmkcipw+almrLNrQ8NtINEbwZuSqVSA5UhVXLRSwp7&#10;CRpXJmJFGoXWTEypCT1RYatExCjzWUgsRcogMtIQiivlyIbh+DDOhQkp+WQX0RElMYjXKLb4l6he&#10;o9zk0XkGE/bKujTgUvZHYRdfu5Blg8eaH+QdyVAv6rbVCyi22GkHzaZ4y29K7MYt8+GBOVwNbC6u&#10;e7jHj1SAVYeWomQF7vvf+BGPE4tSSipctZz6b2vmBCXqk8FZvuiPRnE302OEY4IPdyhZHErMWl8B&#10;tqOPh8XyREZ8UB0pHegnvAqz6BVFzHD0ndPQkVehOQB4VbiYzRIIt9GycGvmlkfTsTtx1h7rJ+Zs&#10;O5ABZ/kOuqVk46O5bLBR08BsHUCWaWhjgZuqtoXHTU5j316deCoO3wn1chunvwEAAP//AwBQSwME&#10;FAAGAAgAAAAhALYtPynhAAAACwEAAA8AAABkcnMvZG93bnJldi54bWxMj0FPg0AQhe8m/ofNmHiz&#10;iyiIyNI0JI2J0UNrL94WdgpEdhbZbYv+eqcnvb3Je3nzvWI520EccfK9IwW3iwgEUuNMT62C3fv6&#10;JgPhgyajB0eo4Bs9LMvLi0Lnxp1og8dtaAWXkM+1gi6EMZfSNx1a7RduRGJv7yarA59TK82kT1xu&#10;BxlHUSqt7ok/dHrEqsPmc3uwCl6q9Zve1LHNfobq+XW/Gr92H4lS11fz6glEwDn8heGMz+hQMlPt&#10;DmS8GBSkySMnFWR3POnsR+kDq5pVksb3IMtC/t9Q/gIAAP//AwBQSwECLQAUAAYACAAAACEAtoM4&#10;kv4AAADhAQAAEwAAAAAAAAAAAAAAAAAAAAAAW0NvbnRlbnRfVHlwZXNdLnhtbFBLAQItABQABgAI&#10;AAAAIQA4/SH/1gAAAJQBAAALAAAAAAAAAAAAAAAAAC8BAABfcmVscy8ucmVsc1BLAQItABQABgAI&#10;AAAAIQA+erq6iAIAAGMFAAAOAAAAAAAAAAAAAAAAAC4CAABkcnMvZTJvRG9jLnhtbFBLAQItABQA&#10;BgAIAAAAIQC2LT8p4QAAAAsBAAAPAAAAAAAAAAAAAAAAAOIEAABkcnMvZG93bnJldi54bWxQSwUG&#10;AAAAAAQABADzAAAA8AUAAAAA&#10;" filled="f" stroked="f" strokeweight=".5pt">
                <v:textbox>
                  <w:txbxContent>
                    <w:p w:rsidR="00B033EE" w:rsidRDefault="001F072A" w:rsidP="008E6FFA">
                      <w:pPr>
                        <w:spacing w:after="0" w:line="264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1F072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Ох, уж эти предлоги!</w:t>
                      </w:r>
                    </w:p>
                    <w:p w:rsidR="001E7DE9" w:rsidRPr="001E7DE9" w:rsidRDefault="001E7DE9" w:rsidP="008E6FFA">
                      <w:pPr>
                        <w:spacing w:after="0" w:line="264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1F072A" w:rsidRDefault="00FD712C" w:rsidP="00D37D4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Важным показателем грамотной речи ребенка является умение правильно использовать предлоги. Поэтому при формировании грамматического строя речи детей большую роль играет работа по изучению и закреплению предлогов.</w:t>
                      </w:r>
                    </w:p>
                    <w:p w:rsidR="00FD712C" w:rsidRDefault="00F3151E" w:rsidP="00D37D4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3151E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Предлог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– служебная часть речи, которая выражает зависимость одних слов от других в словосочетании или предложении. Предлоги бывают простые и составные, производные и непроизводные.</w:t>
                      </w:r>
                    </w:p>
                    <w:p w:rsidR="00632F6B" w:rsidRDefault="00632F6B" w:rsidP="00D37D4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Предлоги появляются позже всех знаменательных частей речи (имен существительных, глаголов и др.). По мере развития ребенка в его речи появляется все больше предлогов.</w:t>
                      </w:r>
                    </w:p>
                    <w:p w:rsidR="00CB06D6" w:rsidRDefault="00632F6B" w:rsidP="00D37D4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По А.Н. Гвоздеву, отмечается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следующая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последова</w:t>
                      </w:r>
                      <w:r w:rsidR="009E3BA8">
                        <w:rPr>
                          <w:rFonts w:ascii="Comic Sans MS" w:hAnsi="Comic Sans MS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тельность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усвоения предлогов в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онтогегезе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В, НА, ПОД, НАД, ИЗ, ОКОЛО, ЗА, У, С, ИЗ, ПЕРЕД, МЕЖДУ, ПО, К, ДО и др. При</w:t>
                      </w:r>
                      <w:r w:rsidR="009E3BA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CB06D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нормальном развитии в речи 6-летнего ребенка 21 предлог. </w:t>
                      </w:r>
                      <w:proofErr w:type="gramEnd"/>
                    </w:p>
                    <w:p w:rsidR="00CB06D6" w:rsidRDefault="00CB06D6" w:rsidP="00D37D4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Нарушение предложно-падежных конструкций проявляется в виде следующих ошибок:</w:t>
                      </w:r>
                    </w:p>
                    <w:p w:rsidR="00CB06D6" w:rsidRDefault="00CB06D6" w:rsidP="00D37D4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пропуск или замена предлогов;</w:t>
                      </w:r>
                    </w:p>
                    <w:p w:rsidR="00CB06D6" w:rsidRDefault="00CB06D6" w:rsidP="00D37D4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замена одной предложно-падежной конструкции другой;</w:t>
                      </w:r>
                    </w:p>
                    <w:p w:rsidR="00CB06D6" w:rsidRDefault="00CB06D6" w:rsidP="00D37D4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неправильное употребление падежного окончания существительного;</w:t>
                      </w:r>
                    </w:p>
                    <w:p w:rsidR="006327F9" w:rsidRDefault="00CB06D6" w:rsidP="00D37D4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- </w:t>
                      </w:r>
                      <w:r w:rsidR="006327F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неправильное </w:t>
                      </w:r>
                      <w:proofErr w:type="gramStart"/>
                      <w:r w:rsidR="006327F9">
                        <w:rPr>
                          <w:rFonts w:ascii="Comic Sans MS" w:hAnsi="Comic Sans MS"/>
                          <w:sz w:val="32"/>
                          <w:szCs w:val="32"/>
                        </w:rPr>
                        <w:t>употребление</w:t>
                      </w:r>
                      <w:proofErr w:type="gramEnd"/>
                      <w:r w:rsidR="006327F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как предлога, так и падежного окончания.</w:t>
                      </w:r>
                    </w:p>
                    <w:p w:rsidR="00D37D45" w:rsidRDefault="006327F9" w:rsidP="00D37D4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Для осуществления комплекса мероприятий, направленных на развитие навыка правильного употребления</w:t>
                      </w:r>
                    </w:p>
                    <w:p w:rsidR="00F3151E" w:rsidRDefault="00D37D45" w:rsidP="00D37D4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предложно-падежных конструкций, используются следующие формы работы: логопедические занятия, занятия</w:t>
                      </w:r>
                    </w:p>
                    <w:p w:rsidR="00D37D45" w:rsidRPr="008E6FFA" w:rsidRDefault="00D37D45" w:rsidP="00D37D4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- 1 -</w:t>
                      </w:r>
                    </w:p>
                  </w:txbxContent>
                </v:textbox>
              </v:shape>
            </w:pict>
          </mc:Fallback>
        </mc:AlternateContent>
      </w:r>
      <w:r w:rsidR="0081673F">
        <w:rPr>
          <w:noProof/>
          <w:lang w:eastAsia="ru-RU"/>
        </w:rPr>
        <w:drawing>
          <wp:inline distT="0" distB="0" distL="0" distR="0">
            <wp:extent cx="7194401" cy="10341429"/>
            <wp:effectExtent l="0" t="0" r="6985" b="3175"/>
            <wp:docPr id="1" name="Рисунок 1" descr="C:\Users\User\Desktop\Фоны\фоны разные\vpnb8zv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ны\фоны разные\vpnb8zv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4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3F" w:rsidRDefault="0021548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385717</wp:posOffset>
                </wp:positionH>
                <wp:positionV relativeFrom="paragraph">
                  <wp:posOffset>483689</wp:posOffset>
                </wp:positionV>
                <wp:extent cx="6400800" cy="938348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3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48D" w:rsidRDefault="006925AE" w:rsidP="00D37D4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по развитию речи, рисованию, конструированию, лепке, физкультуре, закрепление пройденного </w:t>
                            </w:r>
                            <w:r w:rsidR="00170C9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материала в процессе режимных моментов, в часы досуга (прогулок, экскурсий, игр), дома с родителями.</w:t>
                            </w:r>
                            <w:proofErr w:type="gramEnd"/>
                            <w:r w:rsidR="00170C9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Все это требует тесной взаимосвязи работы учителя-логопеда и воспитателя, </w:t>
                            </w:r>
                            <w:r w:rsidR="00DA7C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инструктора по физическому воспитанию, музыкального руководителя и родителей.</w:t>
                            </w:r>
                          </w:p>
                          <w:p w:rsidR="00DA7CC9" w:rsidRDefault="00B00348" w:rsidP="00D37D45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Приобретенные навыки следует автоматизировать в упражнениях: учить детей подсчитывать количество слов в предложениях, выделять предлог как слово в потоке речи, зрительно запоминать графический образ предлога, составлять предложения и короткие рассказы с предлогами. Предлог является объектом постоянного внимания и активной </w:t>
                            </w:r>
                            <w:r w:rsidR="00F63B7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умственной деятельности детей, что создает основу для понимания его синтаксической роли в различных речевых высказываниях (словосочетаниях, предложениях, текстах).</w:t>
                            </w:r>
                          </w:p>
                          <w:p w:rsidR="00F63B77" w:rsidRDefault="00F63B77" w:rsidP="00D37D45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Однако у детей с общим недоразвитием речи часто наблюдаются многочисленные аграмматизмы (ошибки) при употреблении предлогов. Поэтому необходима целенаправленная, систематическая работа по преодолению этих ошибок у детей – как со стороны педагогов, так и со стороны родителей.</w:t>
                            </w:r>
                          </w:p>
                          <w:p w:rsidR="00464885" w:rsidRDefault="00464885" w:rsidP="00D37D45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Прежде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всего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важно помочь ребенку усвоить смысловое значение каждого предлога (так называемого «маленького слова»), поскольку только при этом условии он сможет правильно употребить их в своей речи.</w:t>
                            </w:r>
                          </w:p>
                          <w:p w:rsidR="00464885" w:rsidRDefault="00464885" w:rsidP="00D37D45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Нужно постепенно объяснять ребенку, что обозначают предлоги:</w:t>
                            </w:r>
                          </w:p>
                          <w:p w:rsidR="00464885" w:rsidRDefault="00464885" w:rsidP="00D37D45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НА – это значит – на поверхности чего-то (на столе),</w:t>
                            </w:r>
                          </w:p>
                          <w:p w:rsidR="00464885" w:rsidRDefault="00464885" w:rsidP="00D37D45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В – внутри </w:t>
                            </w:r>
                            <w:r w:rsidR="000123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чего-то (в столе),</w:t>
                            </w:r>
                            <w:proofErr w:type="gramEnd"/>
                          </w:p>
                          <w:p w:rsidR="00464885" w:rsidRDefault="000123A6" w:rsidP="00D37D45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ПОД – внизу под чем-то (под столом),</w:t>
                            </w:r>
                            <w:proofErr w:type="gramEnd"/>
                          </w:p>
                          <w:p w:rsidR="000123A6" w:rsidRPr="006327F9" w:rsidRDefault="000123A6" w:rsidP="000123A6">
                            <w:pPr>
                              <w:spacing w:after="0" w:line="240" w:lineRule="auto"/>
                              <w:ind w:firstLine="851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- 2 -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0.35pt;margin-top:38.1pt;width:7in;height:7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xkjAIAAGoFAAAOAAAAZHJzL2Uyb0RvYy54bWysVN1O2zAUvp+0d7B8P5JCYKUiRR2IaRIC&#10;NJi4dh2bRrN9PNtt0r0MT7GrSXuGPtKOnaSt2G6YdpMcn/Od/5+z81YrshLO12BKOjrIKRGGQ1Wb&#10;p5J+ebh6N6bEB2YqpsCIkq6Fp+fTt2/OGjsRh7AAVQlH0Ijxk8aWdBGCnWSZ5wuhmT8AKwwKJTjN&#10;Aj7dU1Y51qB1rbLDPD/JGnCVdcCF98i97IR0muxLKXi4ldKLQFRJMbaQvi595/GbTc/Y5Mkxu6h5&#10;Hwb7hyg0qw063Zq6ZIGRpav/MKVr7sCDDAccdAZS1lykHDCbUf4im/sFsyLlgsXxdlsm///M8pvV&#10;nSN1VdKCEsM0tmjzvPm1+bn5QYpYncb6CYLuLcJC+wFa7PLA98iMSbfS6fjHdAjKsc7rbW1FGwhH&#10;5kmR5+McRRxlp0fjo2J8HO1kO3XrfPgoQJNIlNRh81JN2erahw46QKI3A1e1UqmBypAGXRwd50lh&#10;K0HjykSsSKPQm4kpdaEnKqyViBhlPguJpUgZREYaQnGhHFkxHB/GuTAhJZ/sIjqiJAbxGsUev4vq&#10;NcpdHoNnMGGrrGsDLmX/Iuzq6xCy7PBY8728IxnaeZtmYNvZOVRrbLiDbmG85Vc1NuWa+XDHHG4I&#10;NhK3PtziRyrA4kNPUbIA9/1v/IjHwUUpJQ1uXEn9tyVzghL1yeBIn46KIq5oehTH7w/x4fYl832J&#10;WeoLwK6M8L5YnsiID2ogpQP9iMdhFr2iiBmOvksaBvIidHcAjwsXs1kC4VJaFq7NveXRdGxSHLmH&#10;9pE5289lwJG+gWE32eTFeHbYqGlgtgwg6zS7sc5dVfv640Kn6e+PT7wY+++E2p3I6W8AAAD//wMA&#10;UEsDBBQABgAIAAAAIQDTLD7f4gAAAAsBAAAPAAAAZHJzL2Rvd25yZXYueG1sTI/BTsMwEETvSPyD&#10;tUjcqE1Q0hDiVFWkCgnBoaUXbk7sJhH2OsRuG/h6tie47e6MZt+Uq9lZdjJTGDxKuF8IYAZbrwfs&#10;JOzfN3c5sBAVamU9GgnfJsCqur4qVaH9GbfmtIsdoxAMhZLQxzgWnIe2N06FhR8Nknbwk1OR1qnj&#10;elJnCneWJ0Jk3KkB6UOvRlP3pv3cHZ2El3rzprZN4vIfWz+/Htbj1/4jlfL2Zl4/AYtmjn9muOAT&#10;OlTE1Pgj6sCshEwsySlhmSXALrrIcro0NKXpwyPwquT/O1S/AAAA//8DAFBLAQItABQABgAIAAAA&#10;IQC2gziS/gAAAOEBAAATAAAAAAAAAAAAAAAAAAAAAABbQ29udGVudF9UeXBlc10ueG1sUEsBAi0A&#10;FAAGAAgAAAAhADj9If/WAAAAlAEAAAsAAAAAAAAAAAAAAAAALwEAAF9yZWxzLy5yZWxzUEsBAi0A&#10;FAAGAAgAAAAhANkh/GSMAgAAagUAAA4AAAAAAAAAAAAAAAAALgIAAGRycy9lMm9Eb2MueG1sUEsB&#10;Ai0AFAAGAAgAAAAhANMsPt/iAAAACwEAAA8AAAAAAAAAAAAAAAAA5gQAAGRycy9kb3ducmV2Lnht&#10;bFBLBQYAAAAABAAEAPMAAAD1BQAAAAA=&#10;" filled="f" stroked="f" strokeweight=".5pt">
                <v:textbox>
                  <w:txbxContent>
                    <w:p w:rsidR="0021548D" w:rsidRDefault="006925AE" w:rsidP="00D37D4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по развитию речи, рисованию, конструированию, лепке, физкультуре, закрепление пройденного </w:t>
                      </w:r>
                      <w:r w:rsidR="00170C94">
                        <w:rPr>
                          <w:rFonts w:ascii="Comic Sans MS" w:hAnsi="Comic Sans MS"/>
                          <w:sz w:val="32"/>
                          <w:szCs w:val="32"/>
                        </w:rPr>
                        <w:t>материала в процессе режимных моментов, в часы досуга (прогулок, экскурсий, игр), дома с родителями.</w:t>
                      </w:r>
                      <w:proofErr w:type="gramEnd"/>
                      <w:r w:rsidR="00170C9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Все это требует тесной взаимосвязи работы учителя-логопеда и воспитателя, </w:t>
                      </w:r>
                      <w:r w:rsidR="00DA7CC9">
                        <w:rPr>
                          <w:rFonts w:ascii="Comic Sans MS" w:hAnsi="Comic Sans MS"/>
                          <w:sz w:val="32"/>
                          <w:szCs w:val="32"/>
                        </w:rPr>
                        <w:t>инструктора по физическому воспитанию, музыкального руководителя и родителей.</w:t>
                      </w:r>
                    </w:p>
                    <w:p w:rsidR="00DA7CC9" w:rsidRDefault="00B00348" w:rsidP="00D37D45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Приобретенные навыки следует автоматизировать в упражнениях: учить детей подсчитывать количество слов в предложениях, выделять предлог как слово в потоке речи, зрительно запоминать графический образ предлога, составлять предложения и короткие рассказы с предлогами. Предлог является объектом постоянного внимания и активной </w:t>
                      </w:r>
                      <w:r w:rsidR="00F63B77">
                        <w:rPr>
                          <w:rFonts w:ascii="Comic Sans MS" w:hAnsi="Comic Sans MS"/>
                          <w:sz w:val="32"/>
                          <w:szCs w:val="32"/>
                        </w:rPr>
                        <w:t>умственной деятельности детей, что создает основу для понимания его синтаксической роли в различных речевых высказываниях (словосочетаниях, предложениях, текстах).</w:t>
                      </w:r>
                    </w:p>
                    <w:p w:rsidR="00F63B77" w:rsidRDefault="00F63B77" w:rsidP="00D37D45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Однако у детей с общим недоразвитием речи часто наблюдаются многочисленные аграмматизмы (ошибки) при употреблении предлогов. Поэтому необходима целенаправленная, систематическая работа по преодолению этих ошибок у детей – как со стороны педагогов, так и со стороны родителей.</w:t>
                      </w:r>
                    </w:p>
                    <w:p w:rsidR="00464885" w:rsidRDefault="00464885" w:rsidP="00D37D45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Прежде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всего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важно помочь ребенку усвоить смысловое значение каждого предлога (так называемого «маленького слова»), поскольку только при этом условии он сможет правильно употребить их в своей речи.</w:t>
                      </w:r>
                    </w:p>
                    <w:p w:rsidR="00464885" w:rsidRDefault="00464885" w:rsidP="00D37D45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Нужно постепенно объяснять ребенку, что обозначают предлоги:</w:t>
                      </w:r>
                    </w:p>
                    <w:p w:rsidR="00464885" w:rsidRDefault="00464885" w:rsidP="00D37D45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НА – это значит – на поверхности чего-то (на столе),</w:t>
                      </w:r>
                    </w:p>
                    <w:p w:rsidR="00464885" w:rsidRDefault="00464885" w:rsidP="00D37D45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В – внутри </w:t>
                      </w:r>
                      <w:r w:rsidR="000123A6">
                        <w:rPr>
                          <w:rFonts w:ascii="Comic Sans MS" w:hAnsi="Comic Sans MS"/>
                          <w:sz w:val="32"/>
                          <w:szCs w:val="32"/>
                        </w:rPr>
                        <w:t>чего-то (в столе),</w:t>
                      </w:r>
                      <w:proofErr w:type="gramEnd"/>
                    </w:p>
                    <w:p w:rsidR="00464885" w:rsidRDefault="000123A6" w:rsidP="00D37D45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ПОД – внизу под чем-то (под столом),</w:t>
                      </w:r>
                      <w:proofErr w:type="gramEnd"/>
                    </w:p>
                    <w:p w:rsidR="000123A6" w:rsidRPr="006327F9" w:rsidRDefault="000123A6" w:rsidP="000123A6">
                      <w:pPr>
                        <w:spacing w:after="0" w:line="240" w:lineRule="auto"/>
                        <w:ind w:firstLine="851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  <w:r w:rsidR="0081673F">
        <w:rPr>
          <w:noProof/>
          <w:lang w:eastAsia="ru-RU"/>
        </w:rPr>
        <w:drawing>
          <wp:inline distT="0" distB="0" distL="0" distR="0" wp14:anchorId="0E3BD986" wp14:editId="29149657">
            <wp:extent cx="7194401" cy="10341429"/>
            <wp:effectExtent l="0" t="0" r="6985" b="3175"/>
            <wp:docPr id="2" name="Рисунок 2" descr="C:\Users\User\Desktop\Фоны\фоны разные\vpnb8zv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ны\фоны разные\vpnb8zv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4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A6" w:rsidRDefault="000123A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418374</wp:posOffset>
                </wp:positionH>
                <wp:positionV relativeFrom="paragraph">
                  <wp:posOffset>461917</wp:posOffset>
                </wp:positionV>
                <wp:extent cx="6389915" cy="9437914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915" cy="9437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3A6" w:rsidRDefault="000123A6" w:rsidP="000123A6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НАД – вверху над чем-то, как бы в воздухе (над столом),</w:t>
                            </w:r>
                            <w:proofErr w:type="gramEnd"/>
                          </w:p>
                          <w:p w:rsidR="000123A6" w:rsidRDefault="000123A6" w:rsidP="000123A6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ОКОЛО – рядом с чем-то (со столом, около стола),</w:t>
                            </w:r>
                          </w:p>
                          <w:p w:rsidR="000123A6" w:rsidRDefault="000123A6" w:rsidP="000123A6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ЗА – как бы спрятано позади чего-то (позади стола, за столом),</w:t>
                            </w:r>
                            <w:proofErr w:type="gramEnd"/>
                          </w:p>
                          <w:p w:rsidR="000123A6" w:rsidRDefault="000123A6" w:rsidP="000123A6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ПЕРЕД – впереди чего-то (впереди стола, перед столом).</w:t>
                            </w:r>
                            <w:proofErr w:type="gramEnd"/>
                          </w:p>
                          <w:p w:rsidR="000123A6" w:rsidRDefault="008A1DFA" w:rsidP="000123A6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Значение каждого предлога объясняется отдельно, причем объяснение обязательно сопровождается наглядным и неоднократным показом на конкретных предметах. Например, объяснив ребенку значение предлога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взрослый говорит: «Вот смотри: я кладу книгу НА стол, а теперь кладу ее НА шкаф» - и совершает соответствующие действия.</w:t>
                            </w:r>
                          </w:p>
                          <w:p w:rsidR="008A1DFA" w:rsidRDefault="00721880" w:rsidP="000123A6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При объяснении значений предлогов можно использовать наглядность – схемы, предложенные О.С.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Яцель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Так, предлог НА обозначается схемой, где кружок лежит на квадрате, а предлог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В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когда кружок изображен в центре квадрата. </w:t>
                            </w:r>
                            <w:r w:rsidR="00AA08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После объяснения ребенку имеющихся в схеме условных обозначений ее можно использовать в упражнениях. В рамках данного мероприятия целесообразнее использовать 3-4 схемы предлогов. Взрослый показывает ребенку картинку, где два предмета находятся в определенной зависимости, которую можно обозначить заданным предлогом, и называет, что на ней изображено. Ребенок должен показать ту схему, которая соответствует значению употребленного взрослым предлога. При этом ребенок видит, что расположение кружочка по отношению к квадрату полностью соответствует расположению реальных предметов.</w:t>
                            </w:r>
                          </w:p>
                          <w:p w:rsidR="000123A6" w:rsidRDefault="00AA08EB" w:rsidP="00AA08EB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Чтобы выяснить, как ребенок усвоил значения предлогов, ему предлагается молча выполнить поручения: положить книгу на стол, в тумбочку, в шкаф, на подоконник, в стол и т.д. Безошибочное выполнение этих поручений будет говорить о том, что ребенок усвоил значения предлогов.</w:t>
                            </w:r>
                          </w:p>
                          <w:p w:rsidR="00AA08EB" w:rsidRPr="00AA08EB" w:rsidRDefault="00AA08EB" w:rsidP="00AA08EB">
                            <w:pPr>
                              <w:spacing w:after="0" w:line="240" w:lineRule="auto"/>
                              <w:ind w:firstLine="851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- 3 -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2.95pt;margin-top:36.35pt;width:503.15pt;height:74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H2jgIAAGoFAAAOAAAAZHJzL2Uyb0RvYy54bWysVM1u2zAMvg/YOwi6r07StGmCOkXWosOA&#10;oi3WDj0rspQYk0RNUmJnL7On2GnAniGPNEq2kyDbpcMuNiV+pPjzkZdXtVZkLZwvweS0f9KjRBgO&#10;RWkWOf38fPvughIfmCmYAiNyuhGeXk3fvrms7EQMYAmqEI6gE+Mnlc3pMgQ7yTLPl0IzfwJWGFRK&#10;cJoFPLpFVjhWoXetskGvd55V4ArrgAvv8famUdJp8i+l4OFBSi8CUTnF2EL6uvSdx282vWSThWN2&#10;WfI2DPYPUWhWGnx05+qGBUZWrvzDlS65Aw8ynHDQGUhZcpFywGz6vaNsnpbMipQLFsfbXZn8/3PL&#10;79ePjpRFTkeUGKaxRdvv21/bn9sfZBSrU1k/QdCTRVio30ONXe7uPV7GpGvpdPxjOgT1WOfNrrai&#10;DoTj5fnpxXjcP6OEo248PB2N+8PoJ9ubW+fDBwGaRCGnDpuXasrWdz400A4SXzNwWyqVGqgMqeIT&#10;Z71ksNOgc2UiViQqtG5iSk3oSQobJSJGmU9CYilSBvEikVBcK0fWDOnDOBcmpOSTX0RHlMQgXmPY&#10;4vdRvca4yaN7GUzYGevSgEvZH4VdfOlClg0ea36QdxRDPa8TBwZdZ+dQbLDhDpqB8ZbfltiUO+bD&#10;I3M4IdhjnPrwgB+pAIsPrUTJEty3v91HPBIXtZRUOHE59V9XzAlK1EeDlEZCDOOIpsPwbDTAgzvU&#10;zA81ZqWvAbvSx/1ieRIjPqhOlA70Cy6HWXwVVcxwfDunoROvQ7MHcLlwMZslEA6lZeHOPFkeXccm&#10;Rco91y/M2ZaXASl9D91ssskRPRtstDQwWwWQZeJurHNT1bb+ONCJ/e3yiRvj8JxQ+xU5/Q0AAP//&#10;AwBQSwMEFAAGAAgAAAAhAI/PN8niAAAACwEAAA8AAABkcnMvZG93bnJldi54bWxMj8FOwzAQRO9I&#10;/IO1SNyo3Uhp2hCnqiJVSAgOLb1wc+JtEtVeh9htA1+Pe4LbrGY087ZYT9awC46+dyRhPhPAkBqn&#10;e2olHD62T0tgPijSyjhCCd/oYV3e3xUq1+5KO7zsQ8tiCflcSehCGHLOfdOhVX7mBqToHd1oVYjn&#10;2HI9qmsst4YnQiy4VT3FhU4NWHXYnPZnK+G12r6rXZ3Y5Y+pXt6Om+Hr8JlK+fgwbZ6BBZzCXxhu&#10;+BEdyshUuzNpz4yERbqKSQlZkgG7+SJLEmB1VGm6EsDLgv//ofwFAAD//wMAUEsBAi0AFAAGAAgA&#10;AAAhALaDOJL+AAAA4QEAABMAAAAAAAAAAAAAAAAAAAAAAFtDb250ZW50X1R5cGVzXS54bWxQSwEC&#10;LQAUAAYACAAAACEAOP0h/9YAAACUAQAACwAAAAAAAAAAAAAAAAAvAQAAX3JlbHMvLnJlbHNQSwEC&#10;LQAUAAYACAAAACEAqrvh9o4CAABqBQAADgAAAAAAAAAAAAAAAAAuAgAAZHJzL2Uyb0RvYy54bWxQ&#10;SwECLQAUAAYACAAAACEAj883yeIAAAALAQAADwAAAAAAAAAAAAAAAADoBAAAZHJzL2Rvd25yZXYu&#10;eG1sUEsFBgAAAAAEAAQA8wAAAPcFAAAAAA==&#10;" filled="f" stroked="f" strokeweight=".5pt">
                <v:textbox>
                  <w:txbxContent>
                    <w:p w:rsidR="000123A6" w:rsidRDefault="000123A6" w:rsidP="000123A6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НА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Д –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вверх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у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над чем-то, как бы в воздухе (на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д столом),</w:t>
                      </w:r>
                      <w:proofErr w:type="gramEnd"/>
                    </w:p>
                    <w:p w:rsidR="000123A6" w:rsidRDefault="000123A6" w:rsidP="000123A6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ОКОЛО – рядом с чем-то (со столом, около стола),</w:t>
                      </w:r>
                    </w:p>
                    <w:p w:rsidR="000123A6" w:rsidRDefault="000123A6" w:rsidP="000123A6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ЗА – как бы спрятано позади чего-то (позади стола, за столом),</w:t>
                      </w:r>
                      <w:proofErr w:type="gramEnd"/>
                    </w:p>
                    <w:p w:rsidR="000123A6" w:rsidRDefault="000123A6" w:rsidP="000123A6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ПЕРЕД – впереди чего-то (впереди стола, перед столом).</w:t>
                      </w:r>
                      <w:proofErr w:type="gramEnd"/>
                    </w:p>
                    <w:p w:rsidR="000123A6" w:rsidRDefault="008A1DFA" w:rsidP="000123A6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Значение каждого предлога объясняется отдельно, причем объяснение обязательно сопровождается наглядным и неоднократным показом на конкретных предметах. Например, объяснив ребенку значение предлога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НА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, взрослый говорит: «Вот смотри: я кладу книгу НА стол, а теперь кладу ее НА шкаф» - и совершает соответствующие действия.</w:t>
                      </w:r>
                    </w:p>
                    <w:p w:rsidR="008A1DFA" w:rsidRDefault="00721880" w:rsidP="000123A6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При объяснении значений предлогов можно использовать наглядность – схемы, предложенные О.С.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Яцель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 Так, предлог НА обозначается схемой, где кружок лежит на квадрате, а предлог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В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когда кружок изображен в центре квадрата. </w:t>
                      </w:r>
                      <w:r w:rsidR="00AA08EB">
                        <w:rPr>
                          <w:rFonts w:ascii="Comic Sans MS" w:hAnsi="Comic Sans MS"/>
                          <w:sz w:val="32"/>
                          <w:szCs w:val="32"/>
                        </w:rPr>
                        <w:t>После объяснения ребенку имеющихся в схеме условных обозначений ее можно использовать в упражнениях. В рамках данного мероприятия целесообразнее использовать 3-4 схемы предлогов. Взрослый показывает ребенку картинку, где два предмета находятся в определенной зависимости, которую можно обозначить заданным предлогом, и называет, что на ней изображено. Ребенок должен показать ту схему, которая соответствует значению употребленного взрослым предлога. При этом ребенок видит, что расположение кружочка по отношению к квадрату полностью соответствует расположению реальных предметов.</w:t>
                      </w:r>
                    </w:p>
                    <w:p w:rsidR="000123A6" w:rsidRDefault="00AA08EB" w:rsidP="00AA08EB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Чтобы выяснить, как ребенок усвоил значения предлогов, ему предлагается молча выполнить поручения: положить книгу на стол, в тумбочку, в шкаф, на подоконник, в стол и т.д. Безошибочное выполнение этих поручений будет говорить о том, что ребенок усвоил значения предлогов.</w:t>
                      </w:r>
                    </w:p>
                    <w:p w:rsidR="00AA08EB" w:rsidRPr="00AA08EB" w:rsidRDefault="00AA08EB" w:rsidP="00AA08EB">
                      <w:pPr>
                        <w:spacing w:after="0" w:line="240" w:lineRule="auto"/>
                        <w:ind w:firstLine="851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- 3 -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A82879" wp14:editId="2C259914">
            <wp:extent cx="7194401" cy="10341429"/>
            <wp:effectExtent l="0" t="0" r="6985" b="3175"/>
            <wp:docPr id="5" name="Рисунок 5" descr="C:\Users\User\Desktop\Фоны\фоны разные\vpnb8zv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ны\фоны разные\vpnb8zv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4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A6" w:rsidRDefault="000123A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385717</wp:posOffset>
                </wp:positionH>
                <wp:positionV relativeFrom="paragraph">
                  <wp:posOffset>461917</wp:posOffset>
                </wp:positionV>
                <wp:extent cx="6389914" cy="9416143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914" cy="9416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8EB" w:rsidRDefault="00AA08EB" w:rsidP="0078791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Только после этого можно переходить к упражнениям на правильное употребление предлогов самим ребенком.</w:t>
                            </w:r>
                          </w:p>
                          <w:p w:rsidR="00AA08EB" w:rsidRDefault="00787910" w:rsidP="00787910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В ходе следующих упражнений ребенок отвечает на вопросы взрослого, стараясь правильно употребить в своей речи предлоги. Взрослый спрашивает: «Где лежит книга?» (месторасположение предмета должно меняться). Ребенок отвечает: «Книга лежит на столе, в шкафу, на тумбочке…» Примерно так же отрабатываются и остальные предлоги. Необходимо показать ребенку, что с одним и тем же предлогом</w:t>
                            </w:r>
                            <w:r w:rsidR="002C7BB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окончания у существительных могут меняться. Для этого произносим словосочетания, выделяя голосом окончания существительных.</w:t>
                            </w:r>
                          </w:p>
                          <w:p w:rsidR="002C7BBC" w:rsidRDefault="002C7BBC" w:rsidP="00787910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Для лучшего усвоения значений предлогов очень полезны упражнения в последовательном употреблении предлогов с противоположным значением. С этой целью ребенку предлагается «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оречевить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» следующие пары картинок, употребив при этом нужный предлог:</w:t>
                            </w:r>
                          </w:p>
                          <w:p w:rsidR="002D4925" w:rsidRDefault="002D4925" w:rsidP="00787910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Карандаш кладут на коробку – карандаш берут с коробки.</w:t>
                            </w:r>
                          </w:p>
                          <w:p w:rsidR="002D4925" w:rsidRDefault="002D4925" w:rsidP="00787910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Карандаш кладут в коробку – карандаш берут из коробки.</w:t>
                            </w:r>
                          </w:p>
                          <w:p w:rsidR="002D4925" w:rsidRDefault="002D4925" w:rsidP="00787910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Карандаш кладут за коробку – карандаш берут из-за коробки.</w:t>
                            </w:r>
                          </w:p>
                          <w:p w:rsidR="002D4925" w:rsidRDefault="002D4925" w:rsidP="00787910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Карандаш кладут под коробку – карандаш берут из-под коробки.</w:t>
                            </w:r>
                          </w:p>
                          <w:p w:rsidR="002D4925" w:rsidRDefault="002D4925" w:rsidP="00787910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В ходе упражнений снова обращается внимание на то, что имена существительные, употребляемые с одним и тем же предлогом, могут иметь разные окончания (под столом, под сосной, под солнцем, под дверью и т.д.).</w:t>
                            </w:r>
                          </w:p>
                          <w:p w:rsidR="002D4925" w:rsidRDefault="00A16CE7" w:rsidP="00787910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Для овладения всем многообразием окончаний имен существительных, употребляемых с различными предлогами, необходимо достаточное количество упражнений.</w:t>
                            </w:r>
                          </w:p>
                          <w:p w:rsidR="00A16CE7" w:rsidRDefault="00A16CE7" w:rsidP="00A16CE7">
                            <w:pPr>
                              <w:spacing w:after="0" w:line="240" w:lineRule="auto"/>
                              <w:ind w:firstLine="851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- 4 -</w:t>
                            </w:r>
                          </w:p>
                          <w:p w:rsidR="000123A6" w:rsidRDefault="000123A6" w:rsidP="007879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margin-left:30.35pt;margin-top:36.35pt;width:503.15pt;height:74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5rjQIAAGoFAAAOAAAAZHJzL2Uyb0RvYy54bWysVM1u2zAMvg/YOwi6r07atEuCOkWWIsOA&#10;oi2WDj0rstQYk0RNUmJnL9On2GnAniGPNEq2k6DbpcMuNkV+ovjzkZdXtVZkI5wvweS0f9KjRBgO&#10;RWmecvrlYf5uSIkPzBRMgRE53QpPryZv31xWdixOYQWqEI6gE+PHlc3pKgQ7zjLPV0IzfwJWGDRK&#10;cJoFPLqnrHCsQu9aZae93kVWgSusAy68R+11Y6ST5F9KwcOdlF4EonKKsYX0dem7jN9scsnGT47Z&#10;VcnbMNg/RKFZafDRvatrFhhZu/IPV7rkDjzIcMJBZyBlyUXKAbPp915ks1gxK1IuWBxv92Xy/88t&#10;v93cO1IWOcVGGaaxRbvn3a/dz90PMozVqawfI2hhERbqD1Bjlzu9R2VMupZOxz+mQ9COdd7uayvq&#10;QDgqL86Go1F/QAlH22jQv+gPzqKf7HDdOh8+CtAkCjl12LxUU7a58aGBdpD4moF5qVRqoDKkik+c&#10;99KFvQWdKxOxIlGhdRNTakJPUtgqETHKfBYSS5EyiIpEQjFTjmwY0odxLkxIySe/iI4oiUG85mKL&#10;P0T1mstNHt3LYML+si4NuJT9i7CLr13IssFjzY/yjmKol3XiQOpI1Cyh2GLDHTQD4y2fl9iUG+bD&#10;PXM4IdhjnPpwhx+pAIsPrUTJCtz3v+kjHomLVkoqnLic+m9r5gQl6pNBSiM7BnFE02Fw/v4UD+7Y&#10;sjy2mLWeAXalj/vF8iRGfFCdKB3oR1wO0/gqmpjh+HZOQyfOQrMHcLlwMZ0mEA6lZeHGLCyPrmOT&#10;IuUe6kfmbMvLgJS+hW422fgFPRtsvGlgug4gy8TdQ1Xb+uNAJ/a3yydujONzQh1W5OQ3AAAA//8D&#10;AFBLAwQUAAYACAAAACEA3/ntGOEAAAALAQAADwAAAGRycy9kb3ducmV2LnhtbEyPT0vDQBDF74Lf&#10;YRnBm91tIEmJ2ZQSKILoobUXb5PsNgndPzG7baOf3ulJTzPDe7z5vXI9W8MuegqDdxKWCwFMu9ar&#10;wXUSDh/bpxWwENEpNN5pCd86wLq6vyuxUP7qdvqyjx2jEBcKlNDHOBach7bXFsPCj9qRdvSTxUjn&#10;1HE14ZXCreGJEBm3ODj60OOo6163p/3ZSnitt++4axK7+jH1y9txM34dPlMpHx/mzTOwqOf4Z4Yb&#10;PqFDRUyNPzsVmJGQiZycEvKE5k0XWU7lGtrSNM2AVyX/36H6BQAA//8DAFBLAQItABQABgAIAAAA&#10;IQC2gziS/gAAAOEBAAATAAAAAAAAAAAAAAAAAAAAAABbQ29udGVudF9UeXBlc10ueG1sUEsBAi0A&#10;FAAGAAgAAAAhADj9If/WAAAAlAEAAAsAAAAAAAAAAAAAAAAALwEAAF9yZWxzLy5yZWxzUEsBAi0A&#10;FAAGAAgAAAAhAOOj3muNAgAAagUAAA4AAAAAAAAAAAAAAAAALgIAAGRycy9lMm9Eb2MueG1sUEsB&#10;Ai0AFAAGAAgAAAAhAN/57RjhAAAACwEAAA8AAAAAAAAAAAAAAAAA5wQAAGRycy9kb3ducmV2Lnht&#10;bFBLBQYAAAAABAAEAPMAAAD1BQAAAAA=&#10;" filled="f" stroked="f" strokeweight=".5pt">
                <v:textbox>
                  <w:txbxContent>
                    <w:p w:rsidR="00AA08EB" w:rsidRDefault="00AA08EB" w:rsidP="00787910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Только после этого можно переходить к упражнениям на правильное употребление предлогов самим ребенком.</w:t>
                      </w:r>
                    </w:p>
                    <w:p w:rsidR="00AA08EB" w:rsidRDefault="00787910" w:rsidP="00787910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В ходе следующих упражнений ребенок отвечает на вопросы взрослого, стараясь правильно употребить в своей речи предлоги. Взрослый спрашивает: «Где лежит книга?» (месторасположение предмета должно меняться). Ребенок отвечает: «Книга лежит на столе, в шкафу, на тумбочке…» Примерно так же отрабатываются и остальные предлоги. Необходимо показать ребенку, что с одним и тем же предлогом</w:t>
                      </w:r>
                      <w:r w:rsidR="002C7BB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окончания у существительных могут меняться. Для этого произносим словосочетания, выделяя голосом окончания существительных.</w:t>
                      </w:r>
                    </w:p>
                    <w:p w:rsidR="002C7BBC" w:rsidRDefault="002C7BBC" w:rsidP="00787910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Для лучшего усвоения значений предлогов очень полезны упражнения в последовательном употреблении предлогов с противоположным значением. С этой целью ребенку предлагается «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оречевить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» следующие пары картинок, употребив при этом нужный предлог:</w:t>
                      </w:r>
                    </w:p>
                    <w:p w:rsidR="002D4925" w:rsidRDefault="002D4925" w:rsidP="00787910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Карандаш кладут на коробку – карандаш берут с коробки.</w:t>
                      </w:r>
                    </w:p>
                    <w:p w:rsidR="002D4925" w:rsidRDefault="002D4925" w:rsidP="00787910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Карандаш кладут в коробку – карандаш берут из коробки.</w:t>
                      </w:r>
                    </w:p>
                    <w:p w:rsidR="002D4925" w:rsidRDefault="002D4925" w:rsidP="00787910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Карандаш кладут за коробку – карандаш берут из-за коробки.</w:t>
                      </w:r>
                    </w:p>
                    <w:p w:rsidR="002D4925" w:rsidRDefault="002D4925" w:rsidP="00787910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Карандаш кладут под коробку – карандаш берут из-под коробки.</w:t>
                      </w:r>
                    </w:p>
                    <w:p w:rsidR="002D4925" w:rsidRDefault="002D4925" w:rsidP="00787910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В ходе упражнений снова обращается внимание на то, что имена существительные, употребляемые с одним и тем же предлогом, могут иметь разные окончания (под столом, под сосной, под солнцем, под дверью и т.д.).</w:t>
                      </w:r>
                    </w:p>
                    <w:p w:rsidR="002D4925" w:rsidRDefault="00A16CE7" w:rsidP="00787910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Для овладения всем многообразием окончаний имен существительных, употребляемых с различными предлогами, необходимо достаточное количество упражнений.</w:t>
                      </w:r>
                    </w:p>
                    <w:p w:rsidR="00A16CE7" w:rsidRDefault="00A16CE7" w:rsidP="00A16CE7">
                      <w:pPr>
                        <w:spacing w:after="0" w:line="240" w:lineRule="auto"/>
                        <w:ind w:firstLine="851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- 4 -</w:t>
                      </w:r>
                    </w:p>
                    <w:p w:rsidR="000123A6" w:rsidRDefault="000123A6" w:rsidP="0078791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A82879" wp14:editId="2C259914">
            <wp:extent cx="7194401" cy="10341429"/>
            <wp:effectExtent l="0" t="0" r="6985" b="3175"/>
            <wp:docPr id="6" name="Рисунок 6" descr="C:\Users\User\Desktop\Фоны\фоны разные\vpnb8zv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ны\фоны разные\vpnb8zv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4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B7" w:rsidRDefault="00D052B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363946</wp:posOffset>
                </wp:positionH>
                <wp:positionV relativeFrom="paragraph">
                  <wp:posOffset>451031</wp:posOffset>
                </wp:positionV>
                <wp:extent cx="6422299" cy="943791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299" cy="9437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CE7" w:rsidRDefault="00A16CE7" w:rsidP="00A16CE7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Поэтому при каждом удобном случае ребенку надо задавать вопросы: «Где лежит мяч? Где кукла?» и др.</w:t>
                            </w:r>
                          </w:p>
                          <w:p w:rsidR="001D4ACE" w:rsidRDefault="001D4ACE" w:rsidP="00A16CE7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Постепенно в упражнения необходимо включать разные предлоги. Например, ребенку предлагается ответить на вопрос о том, с кем можно пить чай. Помогут картинки, которые «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оречевляются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» следующим образом: «Чай можно пить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с конфетами / с пирожными / с сахаром / с медом / с тортом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/ с лимоном / с вафлями / с вареньем». Далее ребенку можно предлагать и такие вопросы: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«С чем можно сделать бутерброд?» (с маслом, сыром, колбасой…), «Из чего делают игрушки?» (из ваты, из дерева, пластмассы, металла…).</w:t>
                            </w:r>
                            <w:proofErr w:type="gramEnd"/>
                          </w:p>
                          <w:p w:rsidR="00DD6680" w:rsidRDefault="001D4ACE" w:rsidP="00A16CE7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Значительную помощь при обучении детей грамотному использованию предлогов в устной, а в последующем – и в письменной речи</w:t>
                            </w:r>
                            <w:r w:rsidR="00DD6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вам окажут игры.</w:t>
                            </w:r>
                          </w:p>
                          <w:p w:rsidR="00DD6680" w:rsidRDefault="00DD6680" w:rsidP="00A16CE7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D668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Игра «Что мы делали – не скажем…»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(закрепление употребления предлогов).</w:t>
                            </w:r>
                          </w:p>
                          <w:p w:rsidR="00DD6680" w:rsidRDefault="00DD6680" w:rsidP="00A16CE7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Взрослый изображает какое-то действие с задуманным предлогом, ребенок составляет предложение по демонстрируемым действиям, например: «Мама вышла за дверь», «Папа положил газету на стол», «Бабушка налила чай в чашку».</w:t>
                            </w:r>
                          </w:p>
                          <w:p w:rsidR="00A16CE7" w:rsidRDefault="00EB73AD" w:rsidP="00A16CE7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B73A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Игра «Сделай, не ошибись»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(закрепление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употреб-ления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предлогов).</w:t>
                            </w:r>
                          </w:p>
                          <w:p w:rsidR="00EB73AD" w:rsidRDefault="00EB73AD" w:rsidP="00A16CE7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Взрослый предлагает ребенку выполнить задание и ответить на вопросы. Используются предлоги, обозначающие пространственные отношения: ВЫШЕ, НИЖЕ, СЛЕВА, СПРАВА,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МЕЖДУ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ПЕРЕД, СЗАДИ…</w:t>
                            </w:r>
                          </w:p>
                          <w:p w:rsidR="00EB73AD" w:rsidRDefault="00EB73AD" w:rsidP="00A16CE7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- Поставь книгу на полку. Куда поставил книгу? (Книгу поставил на полку.)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Где она стоит? 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(Она стоит на полке.)</w:t>
                            </w:r>
                          </w:p>
                          <w:p w:rsidR="00EB73AD" w:rsidRDefault="00EB73AD" w:rsidP="00A16CE7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Положи мяч справа от куклы. Куда ты положил мяч? Где он лежит?</w:t>
                            </w:r>
                          </w:p>
                          <w:p w:rsidR="00EB73AD" w:rsidRDefault="00EB73AD" w:rsidP="00A16CE7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Поставь пирамидку между куклой и мячом. Куда ты</w:t>
                            </w:r>
                          </w:p>
                          <w:p w:rsidR="00A16CE7" w:rsidRDefault="00EB73AD" w:rsidP="00EB73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- 5 -</w:t>
                            </w:r>
                          </w:p>
                          <w:p w:rsidR="00D052B7" w:rsidRDefault="00D05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28.65pt;margin-top:35.5pt;width:505.7pt;height:74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nKjwIAAGwFAAAOAAAAZHJzL2Uyb0RvYy54bWysVM1u2zAMvg/YOwi6r07SpF2COkXWosOA&#10;oC2WDj0rstQYk0RNUmJnL9On2GnAniGPNEq2k6DbpcMuNkV+pPjzUReXtVZkI5wvweS0f9KjRBgO&#10;RWmecvrl4ebde0p8YKZgCozI6VZ4ejl9++aishMxgBWoQjiCQYyfVDanqxDsJMs8XwnN/AlYYdAo&#10;wWkW8OiessKxCqNrlQ16vbOsAldYB1x4j9rrxkinKb6Ugoc7Kb0IROUUcwvp69J3Gb/Z9IJNnhyz&#10;q5K3abB/yEKz0uCl+1DXLDCyduUfoXTJHXiQ4YSDzkDKkotUA1bT772oZrFiVqRasDne7tvk/19Y&#10;fru5d6QscHZ9SgzTOKPd8+7X7ufuB0EV9qeyfoKwhUVgqD9AjdhO71EZy66l0/GPBRG0Y6e3++6K&#10;OhCOyrPhYDAYjynhaBsPT8/H/VGMkx3crfPhowBNopBTh+NLXWWbuQ8NtIPE2wzclEqlESpDKrzi&#10;dNRLDnsLBlcmYkUiQxsmltSknqSwVSJilPksJDYjVRAViYbiSjmyYUggxrkwIRWf4iI6oiQm8RrH&#10;Fn/I6jXOTR3dzWDC3lmXBlyq/kXaxdcuZdngsedHdUcx1Ms6sWDYTXYJxRYH7qBZGW/5TYlDmTMf&#10;7pnDHcEZ496HO/xIBdh8aCVKVuC+/00f8UhdtFJS4c7l1H9bMycoUZ8MknrcHw7jkqbDcHQ+wIM7&#10;tiyPLWatrwCngrzF7JIY8UF1onSgH/F5mMVb0cQMx7tzGjrxKjQvAT4vXMxmCYRraVmYm4XlMXQc&#10;UqTcQ/3InG15GZDSt9BtJ5u8oGeDjZ4GZusAskzcjX1uutr2H1c6sb99fuKbcXxOqMMjOf0NAAD/&#10;/wMAUEsDBBQABgAIAAAAIQBO4vAP4QAAAAsBAAAPAAAAZHJzL2Rvd25yZXYueG1sTI9BS8NAEIXv&#10;gv9hGcGb3bSSJsRsSgkUQfTQ2ou3SXaaBLOzMbtto7/ezUlv8/geb97LN5PpxYVG11lWsFxEIIhr&#10;qztuFBzfdw8pCOeRNfaWScE3OdgUtzc5ZtpeeU+Xg29ECGGXoYLW+yGT0tUtGXQLOxAHdrKjQR/k&#10;2Eg94jWEm16uomgtDXYcPrQ4UNlS/Xk4GwUv5e4N99XKpD99+fx62g5fx49Yqfu7afsEwtPk/8ww&#10;1w/VoQidKntm7USvIE4eg1NBsgyTZh6t0wREFa54ZrLI5f8NxS8AAAD//wMAUEsBAi0AFAAGAAgA&#10;AAAhALaDOJL+AAAA4QEAABMAAAAAAAAAAAAAAAAAAAAAAFtDb250ZW50X1R5cGVzXS54bWxQSwEC&#10;LQAUAAYACAAAACEAOP0h/9YAAACUAQAACwAAAAAAAAAAAAAAAAAvAQAAX3JlbHMvLnJlbHNQSwEC&#10;LQAUAAYACAAAACEAD4gpyo8CAABsBQAADgAAAAAAAAAAAAAAAAAuAgAAZHJzL2Uyb0RvYy54bWxQ&#10;SwECLQAUAAYACAAAACEATuLwD+EAAAALAQAADwAAAAAAAAAAAAAAAADpBAAAZHJzL2Rvd25yZXYu&#10;eG1sUEsFBgAAAAAEAAQA8wAAAPcFAAAAAA==&#10;" filled="f" stroked="f" strokeweight=".5pt">
                <v:textbox>
                  <w:txbxContent>
                    <w:p w:rsidR="00A16CE7" w:rsidRDefault="00A16CE7" w:rsidP="00A16CE7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Поэтому при каждом удобном случае ребенку надо задавать вопросы: «Где лежит мяч? Где кукла?» и др.</w:t>
                      </w:r>
                    </w:p>
                    <w:p w:rsidR="001D4ACE" w:rsidRDefault="001D4ACE" w:rsidP="00A16CE7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Постепенно в упражнения необходимо включать разные предлоги. Например, ребенку предлагается ответить на вопрос о том, с кем можно пить чай. Помогут картинки, которые «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оречевляются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» следующим образом: «Чай можно пить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с конфетами / с пирожными / с сахаром / с медом / с тортом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/ с лимоном / с вафлями / с вареньем». Далее ребенку можно предлагать и такие вопросы: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«С чем можно сделать бутерброд?» (с маслом, сыром, колбасой…), «Из чего делают игрушки?» (из ваты, из дерева, пластмассы, металла…).</w:t>
                      </w:r>
                      <w:proofErr w:type="gramEnd"/>
                    </w:p>
                    <w:p w:rsidR="00DD6680" w:rsidRDefault="001D4ACE" w:rsidP="00A16CE7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Значительную помощь при обучении детей грамотному использованию предлогов в устной, а в последующем – и в письменной речи</w:t>
                      </w:r>
                      <w:r w:rsidR="00DD66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вам окажут игры.</w:t>
                      </w:r>
                    </w:p>
                    <w:p w:rsidR="00DD6680" w:rsidRDefault="00DD6680" w:rsidP="00A16CE7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D668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Игра «Что мы делали – не скажем…»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(закрепление употребления предлогов).</w:t>
                      </w:r>
                    </w:p>
                    <w:p w:rsidR="00DD6680" w:rsidRDefault="00DD6680" w:rsidP="00A16CE7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Взрослый изображает какое-то действие с задуманным предлогом, ребенок составляет предложение по демонстрируемым действиям, например: «Мама вышла за дверь», «Папа положил газету на стол», «Бабушка налила чай в чашку».</w:t>
                      </w:r>
                    </w:p>
                    <w:p w:rsidR="00A16CE7" w:rsidRDefault="00EB73AD" w:rsidP="00A16CE7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B73A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Игра «Сделай, не ошибись»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(закрепление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употреб-ления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предлогов).</w:t>
                      </w:r>
                    </w:p>
                    <w:p w:rsidR="00EB73AD" w:rsidRDefault="00EB73AD" w:rsidP="00A16CE7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Взрослый предлагает ребенку выполнить задание и ответить на вопросы. Используются предлоги, обозначающие пространственные отношения: ВЫШЕ, НИЖЕ, СЛЕВА, СПРАВА,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МЕЖДУ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, ПЕРЕД, СЗАДИ…</w:t>
                      </w:r>
                    </w:p>
                    <w:p w:rsidR="00EB73AD" w:rsidRDefault="00EB73AD" w:rsidP="00A16CE7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- Поставь книгу на полку. Куда поставил книгу? (Книгу поставил на полку.)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Где она стоит? 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(Она стоит на полке.)</w:t>
                      </w:r>
                    </w:p>
                    <w:p w:rsidR="00EB73AD" w:rsidRDefault="00EB73AD" w:rsidP="00A16CE7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Положи мяч справа от куклы. Куда ты положил мяч? Где он лежит?</w:t>
                      </w:r>
                    </w:p>
                    <w:p w:rsidR="00EB73AD" w:rsidRDefault="00EB73AD" w:rsidP="00A16CE7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Поставь пирамидку между куклой и мячом. Куда ты</w:t>
                      </w:r>
                    </w:p>
                    <w:p w:rsidR="00A16CE7" w:rsidRDefault="00EB73AD" w:rsidP="00EB73A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- 5 -</w:t>
                      </w:r>
                    </w:p>
                    <w:p w:rsidR="00D052B7" w:rsidRDefault="00D052B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F1AAF65" wp14:editId="0DC75F5B">
            <wp:extent cx="7194401" cy="10341429"/>
            <wp:effectExtent l="0" t="0" r="6985" b="3175"/>
            <wp:docPr id="9" name="Рисунок 9" descr="C:\Users\User\Desktop\Фоны\фоны разные\vpnb8zv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ны\фоны разные\vpnb8zv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4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B7" w:rsidRDefault="00D052B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363946</wp:posOffset>
                </wp:positionH>
                <wp:positionV relativeFrom="paragraph">
                  <wp:posOffset>505461</wp:posOffset>
                </wp:positionV>
                <wp:extent cx="6389914" cy="92964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914" cy="929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3AD" w:rsidRDefault="00EF76FF" w:rsidP="00EB73AD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п</w:t>
                            </w:r>
                            <w:r w:rsidR="00EB73A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оставил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пирамидку? Где стоит пирамидка?</w:t>
                            </w:r>
                          </w:p>
                          <w:p w:rsidR="00EF76FF" w:rsidRDefault="00EF76FF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Посади мишку сзади куклы. Куда ты посадил мишку?  Где он сидит?</w:t>
                            </w:r>
                          </w:p>
                          <w:p w:rsidR="00EF76FF" w:rsidRDefault="00EF76FF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Положи яблоко перед куклой. Куда ты положил яблоко? Где оно лежит?</w:t>
                            </w:r>
                          </w:p>
                          <w:p w:rsidR="00EF76FF" w:rsidRDefault="00EF76FF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F76F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Игра «Скажи наоборот»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(закрепление дифференциации предлогов, обозначающих направление движения: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В – ИЗ, НА – С, К – ОТ).</w:t>
                            </w:r>
                            <w:proofErr w:type="gramEnd"/>
                          </w:p>
                          <w:p w:rsidR="00EF76FF" w:rsidRDefault="00EF76FF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Взрослый </w:t>
                            </w:r>
                            <w:r w:rsidR="006A2EE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говорит предложение и предлагает ребенку сказать наоборот.</w:t>
                            </w:r>
                          </w:p>
                          <w:p w:rsidR="006A2EEE" w:rsidRDefault="006A2EEE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Мальчик положил мяч в коробку. – Мальчик достал мяч из коробки.</w:t>
                            </w:r>
                          </w:p>
                          <w:p w:rsidR="006A2EEE" w:rsidRDefault="006A2EEE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Девочка налила воду в кувшин.</w:t>
                            </w:r>
                          </w:p>
                          <w:p w:rsidR="006A2EEE" w:rsidRDefault="006A2EEE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Мама положила яблоки на стол.</w:t>
                            </w:r>
                          </w:p>
                          <w:p w:rsidR="006A2EEE" w:rsidRDefault="006A2EEE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5221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Ваня поставил лампу на тумбочку.</w:t>
                            </w:r>
                          </w:p>
                          <w:p w:rsidR="00522124" w:rsidRDefault="00522124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Машина подъехала к магазину.</w:t>
                            </w:r>
                          </w:p>
                          <w:p w:rsidR="00522124" w:rsidRDefault="00522124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2212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Игра «Исправь ошибки Незнайки»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(закрепление употребления предлогов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ЧЕРЕЗ).</w:t>
                            </w:r>
                          </w:p>
                          <w:p w:rsidR="00522124" w:rsidRDefault="00522124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Взрослый </w:t>
                            </w:r>
                            <w:r w:rsidR="0036132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говорит ребенку, что Незнайка все перепутал и ему надо помочь. «Послушай предложения Незнайки и исправь ошибки».</w:t>
                            </w:r>
                          </w:p>
                          <w:p w:rsidR="00361320" w:rsidRDefault="00361320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Я перепрыгнул по лужу. – Я перепрыгнул через лужу.</w:t>
                            </w:r>
                          </w:p>
                          <w:p w:rsidR="00361320" w:rsidRDefault="00361320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- Машина едет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через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дороге. – Машина едет по дороге.</w:t>
                            </w:r>
                          </w:p>
                          <w:p w:rsidR="00361320" w:rsidRDefault="00361320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Кот перепрыгнул по кресло. – Кот перепрыгнул через кресло.</w:t>
                            </w:r>
                          </w:p>
                          <w:p w:rsidR="00361320" w:rsidRDefault="00361320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Дети перепрыгнули по ручей. – Дети перепрыгнули через ручей.</w:t>
                            </w:r>
                          </w:p>
                          <w:p w:rsidR="00361320" w:rsidRDefault="00361320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61320" w:rsidRPr="005B6652" w:rsidRDefault="007D656D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5B66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Удачи вам и вашим деткам в изучении предлогов!</w:t>
                            </w:r>
                          </w:p>
                          <w:bookmarkEnd w:id="0"/>
                          <w:p w:rsidR="00361320" w:rsidRDefault="00361320" w:rsidP="0036132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61320" w:rsidRDefault="00361320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61320" w:rsidRDefault="00361320" w:rsidP="00361320">
                            <w:pPr>
                              <w:spacing w:after="0" w:line="240" w:lineRule="auto"/>
                              <w:ind w:firstLine="851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- 6 -</w:t>
                            </w:r>
                          </w:p>
                          <w:p w:rsidR="00361320" w:rsidRDefault="00361320" w:rsidP="00EF76F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052B7" w:rsidRDefault="00D052B7"/>
                          <w:p w:rsidR="00361320" w:rsidRDefault="00361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28.65pt;margin-top:39.8pt;width:503.15pt;height:7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ixjQIAAGwFAAAOAAAAZHJzL2Uyb0RvYy54bWysVM1uEzEQviPxDpbvdJOQlGbVTRVaBSFV&#10;bUWLena8drPC9hjbyW54GZ6CExLPkEdi7N1NosKliMvueOab/5/zi0YrshHOV2AKOjwZUCIMh7Iy&#10;TwX9/LB4c0aJD8yUTIERBd0KTy9mr1+d1zYXI1iBKoUjaMT4vLYFXYVg8yzzfCU08ydghUGhBKdZ&#10;wKd7ykrHarSuVTYaDE6zGlxpHXDhPXKvWiGdJftSCh5upfQiEFVQjC2kr0vfZfxms3OWPzlmVxXv&#10;wmD/EIVmlUGne1NXLDCydtUfpnTFHXiQ4YSDzkDKiouUA2YzHDzL5n7FrEi5YHG83ZfJ/z+z/GZz&#10;50hVYu9GlBimsUe777tfu5+7HwRZWJ/a+hxh9xaBoXkPDWJ7vkdmTLuRTsc/JkRQjpXe7qsrmkA4&#10;Mk/fnk2nwzElHGXT0fR0PEj1zw7q1vnwQYAmkSiow/alqrLNtQ8YCkJ7SPRmYFEplVqoDKmji8kg&#10;KewlqKFMxIo0DJ2ZmFIbeqLCVomIUeaTkFiMlEFkpDEUl8qRDcMBYpwLE1LyyS6iI0piEC9R7PCH&#10;qF6i3ObRewYT9sq6MuBS9s/CLr/0IcsWj4U8yjuSoVk2aQomfWeXUG6x4Q7alfGWLypsyjXz4Y45&#10;3BHsMe59uMWPVIDFh46iZAXu29/4EY+ji1JKaty5gvqva+YEJeqjwaHG6RjHJU2P8eTdCB/uWLI8&#10;lpi1vgTsyhAvjOWJjPigelI60I94HubRK4qY4ei7oKEnL0N7CfC8cDGfJxCupWXh2txbHk3HJsWR&#10;e2gembPdXAYc6Rvot5Plz8azxUZNA/N1AFml2Y11bqva1R9XOo10d37izTh+J9ThSM5+AwAA//8D&#10;AFBLAwQUAAYACAAAACEARlup+eEAAAALAQAADwAAAGRycy9kb3ducmV2LnhtbEyPQU/CQBCF7yb+&#10;h82YeJOtYAvWbglpQkyIHkAu3rbdoW3sztbuApVf73DS2zd5L2/ey5aj7cQJB986UvA4iUAgVc60&#10;VCvYf6wfFiB80GR05wgV/KCHZX57k+nUuDNt8bQLteAQ8qlW0ITQp1L6qkGr/cT1SKwd3GB14HOo&#10;pRn0mcNtJ6dRlEirW+IPje6xaLD62h2tgk2xftfbcmoXl654fTus+u/9Z6zU/d24egERcAx/ZrjW&#10;5+qQc6fSHcl40SmI5zN2Kpg/JyCuepTMmEqm+IlJ5pn8vyH/BQAA//8DAFBLAQItABQABgAIAAAA&#10;IQC2gziS/gAAAOEBAAATAAAAAAAAAAAAAAAAAAAAAABbQ29udGVudF9UeXBlc10ueG1sUEsBAi0A&#10;FAAGAAgAAAAhADj9If/WAAAAlAEAAAsAAAAAAAAAAAAAAAAALwEAAF9yZWxzLy5yZWxzUEsBAi0A&#10;FAAGAAgAAAAhAGHeWLGNAgAAbAUAAA4AAAAAAAAAAAAAAAAALgIAAGRycy9lMm9Eb2MueG1sUEsB&#10;Ai0AFAAGAAgAAAAhAEZbqfnhAAAACwEAAA8AAAAAAAAAAAAAAAAA5wQAAGRycy9kb3ducmV2Lnht&#10;bFBLBQYAAAAABAAEAPMAAAD1BQAAAAA=&#10;" filled="f" stroked="f" strokeweight=".5pt">
                <v:textbox>
                  <w:txbxContent>
                    <w:p w:rsidR="00EB73AD" w:rsidRDefault="00EF76FF" w:rsidP="00EB73AD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п</w:t>
                      </w:r>
                      <w:r w:rsidR="00EB73AD">
                        <w:rPr>
                          <w:rFonts w:ascii="Comic Sans MS" w:hAnsi="Comic Sans MS"/>
                          <w:sz w:val="32"/>
                          <w:szCs w:val="32"/>
                        </w:rPr>
                        <w:t>оставил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пирамидку? Где стоит пирамидка?</w:t>
                      </w:r>
                    </w:p>
                    <w:p w:rsidR="00EF76FF" w:rsidRDefault="00EF76FF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Посади мишку сзади куклы. Куда ты посадил мишку?  Где он сидит?</w:t>
                      </w:r>
                    </w:p>
                    <w:p w:rsidR="00EF76FF" w:rsidRDefault="00EF76FF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Положи яблоко перед куклой. Куда ты положил яблоко? Где оно лежит?</w:t>
                      </w:r>
                    </w:p>
                    <w:p w:rsidR="00EF76FF" w:rsidRDefault="00EF76FF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EF76F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Игра «Скажи наоборот»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(закрепление дифференциации предлогов, обозначающих направление движения: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В – ИЗ, НА – С, К – ОТ).</w:t>
                      </w:r>
                      <w:proofErr w:type="gramEnd"/>
                    </w:p>
                    <w:p w:rsidR="00EF76FF" w:rsidRDefault="00EF76FF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Взрослый </w:t>
                      </w:r>
                      <w:r w:rsidR="006A2EEE">
                        <w:rPr>
                          <w:rFonts w:ascii="Comic Sans MS" w:hAnsi="Comic Sans MS"/>
                          <w:sz w:val="32"/>
                          <w:szCs w:val="32"/>
                        </w:rPr>
                        <w:t>говорит предложение и предлагает ребенку сказать наоборот.</w:t>
                      </w:r>
                    </w:p>
                    <w:p w:rsidR="006A2EEE" w:rsidRDefault="006A2EEE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Мальчик положил мяч в коробку. – Мальчик достал мяч из коробки.</w:t>
                      </w:r>
                    </w:p>
                    <w:p w:rsidR="006A2EEE" w:rsidRDefault="006A2EEE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Девочка налила воду в кувшин.</w:t>
                      </w:r>
                    </w:p>
                    <w:p w:rsidR="006A2EEE" w:rsidRDefault="006A2EEE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Мама положила яблоки на стол.</w:t>
                      </w:r>
                    </w:p>
                    <w:p w:rsidR="006A2EEE" w:rsidRDefault="006A2EEE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- </w:t>
                      </w:r>
                      <w:r w:rsidR="00522124">
                        <w:rPr>
                          <w:rFonts w:ascii="Comic Sans MS" w:hAnsi="Comic Sans MS"/>
                          <w:sz w:val="32"/>
                          <w:szCs w:val="32"/>
                        </w:rPr>
                        <w:t>Ваня поставил лампу на тумбочку.</w:t>
                      </w:r>
                    </w:p>
                    <w:p w:rsidR="00522124" w:rsidRDefault="00522124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Машина подъехала к магазину.</w:t>
                      </w:r>
                    </w:p>
                    <w:p w:rsidR="00522124" w:rsidRDefault="00522124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2212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Игра «Исправь ошибки Незнайки»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(закрепление употребления предлогов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ПО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, ЧЕРЕЗ).</w:t>
                      </w:r>
                    </w:p>
                    <w:p w:rsidR="00522124" w:rsidRDefault="00522124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Взрослый </w:t>
                      </w:r>
                      <w:r w:rsidR="00361320">
                        <w:rPr>
                          <w:rFonts w:ascii="Comic Sans MS" w:hAnsi="Comic Sans MS"/>
                          <w:sz w:val="32"/>
                          <w:szCs w:val="32"/>
                        </w:rPr>
                        <w:t>говорит ребенку, что Незнайка все перепутал и ему надо помочь. «Послушай предложения Незнайки и исправь ошибки».</w:t>
                      </w:r>
                    </w:p>
                    <w:p w:rsidR="00361320" w:rsidRDefault="00361320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Я перепрыгнул по лужу. – Я перепрыгнул через лужу.</w:t>
                      </w:r>
                    </w:p>
                    <w:p w:rsidR="00361320" w:rsidRDefault="00361320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- Машина едет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через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дороге. – Машина едет по дороге.</w:t>
                      </w:r>
                    </w:p>
                    <w:p w:rsidR="00361320" w:rsidRDefault="00361320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Кот перепрыгнул по кресло. – Кот перепрыгнул через кресло.</w:t>
                      </w:r>
                    </w:p>
                    <w:p w:rsidR="00361320" w:rsidRDefault="00361320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Дети перепрыгнули по ручей. – Дети перепрыгнули через ручей.</w:t>
                      </w:r>
                    </w:p>
                    <w:p w:rsidR="00361320" w:rsidRDefault="00361320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61320" w:rsidRPr="005B6652" w:rsidRDefault="007D656D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bookmarkStart w:id="1" w:name="_GoBack"/>
                      <w:r w:rsidRPr="005B6652">
                        <w:rPr>
                          <w:rFonts w:ascii="Comic Sans MS" w:hAnsi="Comic Sans MS"/>
                          <w:sz w:val="32"/>
                          <w:szCs w:val="32"/>
                        </w:rPr>
                        <w:t>Удачи вам и вашим деткам в изучении предлогов!</w:t>
                      </w:r>
                    </w:p>
                    <w:bookmarkEnd w:id="1"/>
                    <w:p w:rsidR="00361320" w:rsidRDefault="00361320" w:rsidP="00361320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61320" w:rsidRDefault="00361320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61320" w:rsidRDefault="00361320" w:rsidP="00361320">
                      <w:pPr>
                        <w:spacing w:after="0" w:line="240" w:lineRule="auto"/>
                        <w:ind w:firstLine="851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- 6 -</w:t>
                      </w:r>
                    </w:p>
                    <w:p w:rsidR="00361320" w:rsidRDefault="00361320" w:rsidP="00EF76F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052B7" w:rsidRDefault="00D052B7"/>
                    <w:p w:rsidR="00361320" w:rsidRDefault="0036132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F1AAF65" wp14:editId="0DC75F5B">
            <wp:extent cx="7194401" cy="10341429"/>
            <wp:effectExtent l="0" t="0" r="6985" b="3175"/>
            <wp:docPr id="10" name="Рисунок 10" descr="C:\Users\User\Desktop\Фоны\фоны разные\vpnb8zv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ны\фоны разные\vpnb8zv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4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2B7" w:rsidSect="00C85F7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7D"/>
    <w:rsid w:val="000123A6"/>
    <w:rsid w:val="001051F1"/>
    <w:rsid w:val="0015387D"/>
    <w:rsid w:val="00170C94"/>
    <w:rsid w:val="001D4ACE"/>
    <w:rsid w:val="001E7DE9"/>
    <w:rsid w:val="001F072A"/>
    <w:rsid w:val="0021548D"/>
    <w:rsid w:val="002C7BBC"/>
    <w:rsid w:val="002D4925"/>
    <w:rsid w:val="00361320"/>
    <w:rsid w:val="00464885"/>
    <w:rsid w:val="00522124"/>
    <w:rsid w:val="005B6652"/>
    <w:rsid w:val="006327F9"/>
    <w:rsid w:val="00632F6B"/>
    <w:rsid w:val="006925AE"/>
    <w:rsid w:val="006A2EEE"/>
    <w:rsid w:val="00721880"/>
    <w:rsid w:val="00787910"/>
    <w:rsid w:val="007D656D"/>
    <w:rsid w:val="0081673F"/>
    <w:rsid w:val="008A1DFA"/>
    <w:rsid w:val="008E6FFA"/>
    <w:rsid w:val="00922653"/>
    <w:rsid w:val="009E3BA8"/>
    <w:rsid w:val="00A16CE7"/>
    <w:rsid w:val="00AA08EB"/>
    <w:rsid w:val="00B00348"/>
    <w:rsid w:val="00B033EE"/>
    <w:rsid w:val="00B95C52"/>
    <w:rsid w:val="00C85F70"/>
    <w:rsid w:val="00CB06D6"/>
    <w:rsid w:val="00D052B7"/>
    <w:rsid w:val="00D37D45"/>
    <w:rsid w:val="00DA7CC9"/>
    <w:rsid w:val="00DD6680"/>
    <w:rsid w:val="00EB73AD"/>
    <w:rsid w:val="00EF76FF"/>
    <w:rsid w:val="00F3151E"/>
    <w:rsid w:val="00F63B77"/>
    <w:rsid w:val="00FB11DA"/>
    <w:rsid w:val="00FD712C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2019-09-17T13:26:00Z</dcterms:created>
  <dcterms:modified xsi:type="dcterms:W3CDTF">2019-09-18T09:08:00Z</dcterms:modified>
</cp:coreProperties>
</file>