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401" w:rsidRDefault="00D45401" w:rsidP="00E70A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4606DC">
        <w:rPr>
          <w:rFonts w:ascii="Times New Roman" w:hAnsi="Times New Roman" w:cs="Times New Roman"/>
          <w:b/>
          <w:sz w:val="28"/>
          <w:szCs w:val="28"/>
        </w:rPr>
        <w:t xml:space="preserve">                    </w:t>
      </w:r>
      <w:r>
        <w:rPr>
          <w:rFonts w:ascii="Times New Roman" w:hAnsi="Times New Roman" w:cs="Times New Roman"/>
          <w:b/>
          <w:sz w:val="28"/>
          <w:szCs w:val="28"/>
        </w:rPr>
        <w:t>Приложение 1</w:t>
      </w:r>
    </w:p>
    <w:p w:rsidR="00D45401" w:rsidRDefault="00D45401" w:rsidP="00E70A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4606DC">
        <w:rPr>
          <w:rFonts w:ascii="Times New Roman" w:hAnsi="Times New Roman" w:cs="Times New Roman"/>
          <w:b/>
          <w:sz w:val="28"/>
          <w:szCs w:val="28"/>
        </w:rPr>
        <w:t xml:space="preserve">                              </w:t>
      </w:r>
      <w:r>
        <w:rPr>
          <w:rFonts w:ascii="Times New Roman" w:hAnsi="Times New Roman" w:cs="Times New Roman"/>
          <w:b/>
          <w:sz w:val="28"/>
          <w:szCs w:val="28"/>
        </w:rPr>
        <w:t xml:space="preserve"> к приказу №</w:t>
      </w:r>
      <w:r w:rsidR="00D45745">
        <w:rPr>
          <w:rFonts w:ascii="Times New Roman" w:hAnsi="Times New Roman" w:cs="Times New Roman"/>
          <w:b/>
          <w:sz w:val="28"/>
          <w:szCs w:val="28"/>
        </w:rPr>
        <w:t xml:space="preserve"> </w:t>
      </w:r>
      <w:proofErr w:type="gramStart"/>
      <w:r w:rsidR="00D45745">
        <w:rPr>
          <w:rFonts w:ascii="Times New Roman" w:hAnsi="Times New Roman" w:cs="Times New Roman"/>
          <w:b/>
          <w:sz w:val="28"/>
          <w:szCs w:val="28"/>
        </w:rPr>
        <w:t>-О</w:t>
      </w:r>
      <w:proofErr w:type="gramEnd"/>
    </w:p>
    <w:p w:rsidR="00D45401" w:rsidRDefault="00D45401" w:rsidP="00BC34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4606DC">
        <w:rPr>
          <w:rFonts w:ascii="Times New Roman" w:hAnsi="Times New Roman" w:cs="Times New Roman"/>
          <w:b/>
          <w:sz w:val="28"/>
          <w:szCs w:val="28"/>
        </w:rPr>
        <w:t xml:space="preserve">           </w:t>
      </w:r>
      <w:r w:rsidR="00BC345E">
        <w:rPr>
          <w:rFonts w:ascii="Times New Roman" w:hAnsi="Times New Roman" w:cs="Times New Roman"/>
          <w:b/>
          <w:sz w:val="28"/>
          <w:szCs w:val="28"/>
        </w:rPr>
        <w:t xml:space="preserve">                                </w:t>
      </w:r>
      <w:r>
        <w:rPr>
          <w:rFonts w:ascii="Times New Roman" w:hAnsi="Times New Roman" w:cs="Times New Roman"/>
          <w:b/>
          <w:sz w:val="28"/>
          <w:szCs w:val="28"/>
        </w:rPr>
        <w:t>от</w:t>
      </w:r>
      <w:r w:rsidR="008027E2">
        <w:rPr>
          <w:rFonts w:ascii="Times New Roman" w:hAnsi="Times New Roman" w:cs="Times New Roman"/>
          <w:b/>
          <w:sz w:val="28"/>
          <w:szCs w:val="28"/>
        </w:rPr>
        <w:t xml:space="preserve">  17.07.2017</w:t>
      </w:r>
      <w:bookmarkStart w:id="0" w:name="_GoBack"/>
      <w:bookmarkEnd w:id="0"/>
      <w:r w:rsidR="00C27F91">
        <w:rPr>
          <w:rFonts w:ascii="Times New Roman" w:hAnsi="Times New Roman" w:cs="Times New Roman"/>
          <w:b/>
          <w:sz w:val="28"/>
          <w:szCs w:val="28"/>
        </w:rPr>
        <w:t xml:space="preserve"> </w:t>
      </w:r>
      <w:r w:rsidR="004606DC">
        <w:rPr>
          <w:rFonts w:ascii="Times New Roman" w:hAnsi="Times New Roman" w:cs="Times New Roman"/>
          <w:b/>
          <w:sz w:val="28"/>
          <w:szCs w:val="28"/>
        </w:rPr>
        <w:t>г.</w:t>
      </w:r>
    </w:p>
    <w:p w:rsidR="00D45401" w:rsidRDefault="00D45401" w:rsidP="00D45401">
      <w:pPr>
        <w:spacing w:after="0" w:line="240" w:lineRule="auto"/>
        <w:jc w:val="center"/>
        <w:rPr>
          <w:rFonts w:ascii="Times New Roman" w:hAnsi="Times New Roman" w:cs="Times New Roman"/>
          <w:b/>
          <w:sz w:val="28"/>
          <w:szCs w:val="28"/>
        </w:rPr>
      </w:pPr>
    </w:p>
    <w:p w:rsidR="00D45401" w:rsidRDefault="000639B9" w:rsidP="000639B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D45401">
        <w:rPr>
          <w:rFonts w:ascii="Times New Roman" w:hAnsi="Times New Roman" w:cs="Times New Roman"/>
          <w:b/>
          <w:sz w:val="28"/>
          <w:szCs w:val="28"/>
        </w:rPr>
        <w:t>Порядок</w:t>
      </w:r>
    </w:p>
    <w:p w:rsidR="00D45401" w:rsidRDefault="000639B9" w:rsidP="00D45401">
      <w:pPr>
        <w:spacing w:after="0" w:line="240" w:lineRule="auto"/>
        <w:ind w:left="-1134"/>
        <w:jc w:val="center"/>
        <w:rPr>
          <w:rFonts w:ascii="Times New Roman" w:hAnsi="Times New Roman" w:cs="Times New Roman"/>
          <w:b/>
          <w:sz w:val="28"/>
          <w:szCs w:val="28"/>
        </w:rPr>
      </w:pPr>
      <w:r>
        <w:rPr>
          <w:rFonts w:ascii="Times New Roman" w:hAnsi="Times New Roman" w:cs="Times New Roman"/>
          <w:b/>
          <w:sz w:val="28"/>
          <w:szCs w:val="28"/>
        </w:rPr>
        <w:t xml:space="preserve">        </w:t>
      </w:r>
      <w:r w:rsidR="00D45401">
        <w:rPr>
          <w:rFonts w:ascii="Times New Roman" w:hAnsi="Times New Roman" w:cs="Times New Roman"/>
          <w:b/>
          <w:sz w:val="28"/>
          <w:szCs w:val="28"/>
        </w:rPr>
        <w:t>предоставления платных образовательных услуг</w:t>
      </w:r>
    </w:p>
    <w:p w:rsidR="00D45745" w:rsidRDefault="000639B9" w:rsidP="00D45745">
      <w:pPr>
        <w:spacing w:after="0" w:line="240" w:lineRule="auto"/>
        <w:ind w:left="-1134"/>
        <w:jc w:val="center"/>
        <w:rPr>
          <w:rFonts w:ascii="Times New Roman" w:hAnsi="Times New Roman" w:cs="Times New Roman"/>
          <w:b/>
          <w:sz w:val="28"/>
          <w:szCs w:val="28"/>
        </w:rPr>
      </w:pPr>
      <w:r>
        <w:rPr>
          <w:rFonts w:ascii="Times New Roman" w:hAnsi="Times New Roman" w:cs="Times New Roman"/>
          <w:b/>
          <w:sz w:val="28"/>
          <w:szCs w:val="28"/>
        </w:rPr>
        <w:t xml:space="preserve">        </w:t>
      </w:r>
      <w:r w:rsidR="00D45401">
        <w:rPr>
          <w:rFonts w:ascii="Times New Roman" w:hAnsi="Times New Roman" w:cs="Times New Roman"/>
          <w:b/>
          <w:sz w:val="28"/>
          <w:szCs w:val="28"/>
        </w:rPr>
        <w:t>в муниципальном автономном дошкольном образовательном учреж</w:t>
      </w:r>
      <w:r w:rsidR="00D717C1">
        <w:rPr>
          <w:rFonts w:ascii="Times New Roman" w:hAnsi="Times New Roman" w:cs="Times New Roman"/>
          <w:b/>
          <w:sz w:val="28"/>
          <w:szCs w:val="28"/>
        </w:rPr>
        <w:t xml:space="preserve">дении </w:t>
      </w:r>
    </w:p>
    <w:p w:rsidR="00D45401" w:rsidRPr="00FF5193" w:rsidRDefault="000639B9" w:rsidP="00D45745">
      <w:pPr>
        <w:spacing w:after="0" w:line="240" w:lineRule="auto"/>
        <w:ind w:left="-1134"/>
        <w:jc w:val="center"/>
        <w:rPr>
          <w:rFonts w:ascii="Times New Roman" w:hAnsi="Times New Roman" w:cs="Times New Roman"/>
          <w:b/>
          <w:sz w:val="28"/>
          <w:szCs w:val="28"/>
        </w:rPr>
      </w:pPr>
      <w:r>
        <w:rPr>
          <w:rFonts w:ascii="Times New Roman" w:hAnsi="Times New Roman" w:cs="Times New Roman"/>
          <w:b/>
          <w:sz w:val="28"/>
          <w:szCs w:val="28"/>
        </w:rPr>
        <w:t xml:space="preserve">       </w:t>
      </w:r>
      <w:r w:rsidR="00D717C1">
        <w:rPr>
          <w:rFonts w:ascii="Times New Roman" w:hAnsi="Times New Roman" w:cs="Times New Roman"/>
          <w:b/>
          <w:sz w:val="28"/>
          <w:szCs w:val="28"/>
        </w:rPr>
        <w:t>«Детский сад №</w:t>
      </w:r>
      <w:r w:rsidR="00D45745">
        <w:rPr>
          <w:rFonts w:ascii="Times New Roman" w:hAnsi="Times New Roman" w:cs="Times New Roman"/>
          <w:b/>
          <w:sz w:val="28"/>
          <w:szCs w:val="28"/>
        </w:rPr>
        <w:t xml:space="preserve"> </w:t>
      </w:r>
      <w:r w:rsidR="00D717C1">
        <w:rPr>
          <w:rFonts w:ascii="Times New Roman" w:hAnsi="Times New Roman" w:cs="Times New Roman"/>
          <w:b/>
          <w:sz w:val="28"/>
          <w:szCs w:val="28"/>
        </w:rPr>
        <w:t>6</w:t>
      </w:r>
      <w:r w:rsidR="00D45401">
        <w:rPr>
          <w:rFonts w:ascii="Times New Roman" w:hAnsi="Times New Roman" w:cs="Times New Roman"/>
          <w:b/>
          <w:sz w:val="28"/>
          <w:szCs w:val="28"/>
        </w:rPr>
        <w:t>» г. Назарово</w:t>
      </w:r>
      <w:r w:rsidR="00D45745">
        <w:rPr>
          <w:rFonts w:ascii="Times New Roman" w:hAnsi="Times New Roman" w:cs="Times New Roman"/>
          <w:b/>
          <w:sz w:val="28"/>
          <w:szCs w:val="28"/>
        </w:rPr>
        <w:t xml:space="preserve"> </w:t>
      </w:r>
      <w:r w:rsidR="00D45401">
        <w:rPr>
          <w:rFonts w:ascii="Times New Roman" w:hAnsi="Times New Roman" w:cs="Times New Roman"/>
          <w:b/>
          <w:sz w:val="28"/>
          <w:szCs w:val="28"/>
        </w:rPr>
        <w:t>Красноярского края</w:t>
      </w:r>
    </w:p>
    <w:p w:rsidR="00040721" w:rsidRDefault="00040721" w:rsidP="00D45401">
      <w:pPr>
        <w:spacing w:after="0" w:line="240" w:lineRule="auto"/>
        <w:rPr>
          <w:rFonts w:ascii="Times New Roman" w:hAnsi="Times New Roman" w:cs="Times New Roman"/>
          <w:b/>
          <w:sz w:val="28"/>
          <w:szCs w:val="28"/>
        </w:rPr>
      </w:pPr>
    </w:p>
    <w:p w:rsidR="00040721" w:rsidRPr="009F6177" w:rsidRDefault="007F7CBC" w:rsidP="007F7CBC">
      <w:pPr>
        <w:pStyle w:val="a3"/>
        <w:spacing w:after="0" w:line="240" w:lineRule="auto"/>
        <w:ind w:left="-284"/>
        <w:jc w:val="center"/>
        <w:rPr>
          <w:rFonts w:ascii="Times New Roman" w:hAnsi="Times New Roman" w:cs="Times New Roman"/>
          <w:b/>
          <w:sz w:val="28"/>
          <w:szCs w:val="28"/>
        </w:rPr>
      </w:pPr>
      <w:r w:rsidRPr="009F6177">
        <w:rPr>
          <w:rFonts w:ascii="Times New Roman" w:hAnsi="Times New Roman" w:cs="Times New Roman"/>
          <w:b/>
          <w:sz w:val="28"/>
          <w:szCs w:val="28"/>
        </w:rPr>
        <w:t>1</w:t>
      </w:r>
      <w:r w:rsidR="00040721" w:rsidRPr="009F6177">
        <w:rPr>
          <w:rFonts w:ascii="Times New Roman" w:hAnsi="Times New Roman" w:cs="Times New Roman"/>
          <w:b/>
          <w:sz w:val="28"/>
          <w:szCs w:val="28"/>
        </w:rPr>
        <w:t>.Общие положения</w:t>
      </w:r>
    </w:p>
    <w:p w:rsidR="00FF1732" w:rsidRPr="00367BCE" w:rsidRDefault="00DE1279" w:rsidP="00367BCE">
      <w:pPr>
        <w:widowControl w:val="0"/>
        <w:autoSpaceDE w:val="0"/>
        <w:autoSpaceDN w:val="0"/>
        <w:adjustRightInd w:val="0"/>
        <w:spacing w:after="0" w:line="240" w:lineRule="auto"/>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Cs/>
          <w:iCs/>
          <w:sz w:val="28"/>
          <w:szCs w:val="28"/>
          <w:lang w:eastAsia="ru-RU"/>
        </w:rPr>
        <w:t xml:space="preserve">         </w:t>
      </w:r>
      <w:r w:rsidR="00B1132B" w:rsidRPr="009F6177">
        <w:rPr>
          <w:rFonts w:ascii="Times New Roman" w:eastAsia="Times New Roman" w:hAnsi="Times New Roman" w:cs="Times New Roman"/>
          <w:bCs/>
          <w:iCs/>
          <w:sz w:val="28"/>
          <w:szCs w:val="28"/>
          <w:lang w:eastAsia="ru-RU"/>
        </w:rPr>
        <w:t xml:space="preserve">1.1. </w:t>
      </w:r>
      <w:proofErr w:type="gramStart"/>
      <w:r w:rsidR="0050034E">
        <w:rPr>
          <w:rFonts w:ascii="Times New Roman" w:eastAsia="Times New Roman" w:hAnsi="Times New Roman" w:cs="Times New Roman"/>
          <w:bCs/>
          <w:iCs/>
          <w:sz w:val="28"/>
          <w:szCs w:val="28"/>
          <w:lang w:eastAsia="ru-RU"/>
        </w:rPr>
        <w:t>Настоящий Порядок разработан</w:t>
      </w:r>
      <w:r w:rsidR="00B1132B" w:rsidRPr="009F6177">
        <w:rPr>
          <w:rFonts w:ascii="Times New Roman" w:eastAsia="Times New Roman" w:hAnsi="Times New Roman" w:cs="Times New Roman"/>
          <w:bCs/>
          <w:iCs/>
          <w:sz w:val="28"/>
          <w:szCs w:val="28"/>
          <w:lang w:eastAsia="ru-RU"/>
        </w:rPr>
        <w:t xml:space="preserve"> в соответствии с Законом РФ от 29.12.2012. № 273-ФЗ «Об образовании в Российской Федерации», Законом РФ от 07.02.92 г. № 2300-1 «О защите прав потребителей», Федеральным законом «Об общих принципах организации местного самоуправления в Российской Федерации» № 131-ФЗ от 06.10.2003г., Федеральным </w:t>
      </w:r>
      <w:hyperlink r:id="rId7" w:history="1">
        <w:r w:rsidR="00B1132B" w:rsidRPr="009F6177">
          <w:rPr>
            <w:rFonts w:ascii="Times New Roman" w:eastAsia="Times New Roman" w:hAnsi="Times New Roman" w:cs="Times New Roman"/>
            <w:bCs/>
            <w:iCs/>
            <w:sz w:val="28"/>
            <w:szCs w:val="28"/>
            <w:lang w:eastAsia="ru-RU"/>
          </w:rPr>
          <w:t>законом</w:t>
        </w:r>
      </w:hyperlink>
      <w:r w:rsidR="00B1132B" w:rsidRPr="009F6177">
        <w:rPr>
          <w:rFonts w:ascii="Times New Roman" w:eastAsia="Times New Roman" w:hAnsi="Times New Roman" w:cs="Times New Roman"/>
          <w:bCs/>
          <w:iCs/>
          <w:sz w:val="28"/>
          <w:szCs w:val="28"/>
          <w:lang w:eastAsia="ru-RU"/>
        </w:rPr>
        <w:t xml:space="preserve"> от 03.11.2006 N 174-ФЗ «Об автономных учреждениях», Федеральным законом от 08.05.2010 № 83-ФЗ «О внесении изменений в отдельные</w:t>
      </w:r>
      <w:proofErr w:type="gramEnd"/>
      <w:r w:rsidR="00B1132B" w:rsidRPr="009F6177">
        <w:rPr>
          <w:rFonts w:ascii="Times New Roman" w:eastAsia="Times New Roman" w:hAnsi="Times New Roman" w:cs="Times New Roman"/>
          <w:bCs/>
          <w:iCs/>
          <w:sz w:val="28"/>
          <w:szCs w:val="28"/>
          <w:lang w:eastAsia="ru-RU"/>
        </w:rPr>
        <w:t xml:space="preserve"> законодательные акты </w:t>
      </w:r>
      <w:proofErr w:type="gramStart"/>
      <w:r w:rsidR="00B1132B" w:rsidRPr="009F6177">
        <w:rPr>
          <w:rFonts w:ascii="Times New Roman" w:eastAsia="Times New Roman" w:hAnsi="Times New Roman" w:cs="Times New Roman"/>
          <w:bCs/>
          <w:iCs/>
          <w:sz w:val="28"/>
          <w:szCs w:val="28"/>
          <w:lang w:eastAsia="ru-RU"/>
        </w:rPr>
        <w:t>Российской</w:t>
      </w:r>
      <w:proofErr w:type="gramEnd"/>
      <w:r w:rsidR="00B1132B" w:rsidRPr="009F6177">
        <w:rPr>
          <w:rFonts w:ascii="Times New Roman" w:eastAsia="Times New Roman" w:hAnsi="Times New Roman" w:cs="Times New Roman"/>
          <w:bCs/>
          <w:iCs/>
          <w:sz w:val="28"/>
          <w:szCs w:val="28"/>
          <w:lang w:eastAsia="ru-RU"/>
        </w:rPr>
        <w:t xml:space="preserve"> </w:t>
      </w:r>
      <w:proofErr w:type="gramStart"/>
      <w:r w:rsidR="00B1132B" w:rsidRPr="009F6177">
        <w:rPr>
          <w:rFonts w:ascii="Times New Roman" w:eastAsia="Times New Roman" w:hAnsi="Times New Roman" w:cs="Times New Roman"/>
          <w:bCs/>
          <w:iCs/>
          <w:sz w:val="28"/>
          <w:szCs w:val="28"/>
          <w:lang w:eastAsia="ru-RU"/>
        </w:rPr>
        <w:t xml:space="preserve">Федерации в связи с совершенствованием правового положения государственных (муниципальных) учреждений», постановлением Правительства Российской Федерации от 15.08.2013 № 706 «Об утверждении правил оказания платных образовательных услуг», письмом Министерства образования Российской Федерации от 21.07.1995 № 52-М «Об организации платных дополнительных образовательных услуг», </w:t>
      </w:r>
      <w:hyperlink r:id="rId8" w:history="1">
        <w:r w:rsidR="00B1132B" w:rsidRPr="009F6177">
          <w:rPr>
            <w:rFonts w:ascii="Times New Roman" w:eastAsia="Times New Roman" w:hAnsi="Times New Roman" w:cs="Times New Roman"/>
            <w:bCs/>
            <w:iCs/>
            <w:sz w:val="28"/>
            <w:szCs w:val="28"/>
            <w:lang w:eastAsia="ru-RU"/>
          </w:rPr>
          <w:t>письмом</w:t>
        </w:r>
      </w:hyperlink>
      <w:r w:rsidR="00B1132B" w:rsidRPr="009F6177">
        <w:rPr>
          <w:rFonts w:ascii="Times New Roman" w:eastAsia="Times New Roman" w:hAnsi="Times New Roman" w:cs="Times New Roman"/>
          <w:bCs/>
          <w:iCs/>
          <w:sz w:val="28"/>
          <w:szCs w:val="28"/>
          <w:lang w:eastAsia="ru-RU"/>
        </w:rPr>
        <w:t xml:space="preserve"> Министерства образования Российской Федерации от 25.12.2002 N 31-52-122/31-15 «О лицензировании платных дополнительных образовательных услуг, предоставляемых образовательными учреждениями общего образования», инструктивным</w:t>
      </w:r>
      <w:proofErr w:type="gramEnd"/>
      <w:r w:rsidR="00B1132B" w:rsidRPr="009F6177">
        <w:rPr>
          <w:rFonts w:ascii="Times New Roman" w:eastAsia="Times New Roman" w:hAnsi="Times New Roman" w:cs="Times New Roman"/>
          <w:bCs/>
          <w:iCs/>
          <w:sz w:val="28"/>
          <w:szCs w:val="28"/>
          <w:lang w:eastAsia="ru-RU"/>
        </w:rPr>
        <w:t xml:space="preserve"> </w:t>
      </w:r>
      <w:hyperlink r:id="rId9" w:history="1">
        <w:r w:rsidR="00B1132B" w:rsidRPr="009F6177">
          <w:rPr>
            <w:rFonts w:ascii="Times New Roman" w:eastAsia="Times New Roman" w:hAnsi="Times New Roman" w:cs="Times New Roman"/>
            <w:bCs/>
            <w:iCs/>
            <w:sz w:val="28"/>
            <w:szCs w:val="28"/>
            <w:lang w:eastAsia="ru-RU"/>
          </w:rPr>
          <w:t>письмом</w:t>
        </w:r>
      </w:hyperlink>
      <w:r w:rsidR="00B1132B" w:rsidRPr="009F6177">
        <w:rPr>
          <w:rFonts w:ascii="Times New Roman" w:eastAsia="Times New Roman" w:hAnsi="Times New Roman" w:cs="Times New Roman"/>
          <w:bCs/>
          <w:iCs/>
          <w:sz w:val="28"/>
          <w:szCs w:val="28"/>
          <w:lang w:eastAsia="ru-RU"/>
        </w:rPr>
        <w:t xml:space="preserve"> Министерства общего и профессионального образования Российской Федерации от 15.12.1998 N 57 «О внебюджетных средств</w:t>
      </w:r>
      <w:r w:rsidR="00872191" w:rsidRPr="009F6177">
        <w:rPr>
          <w:rFonts w:ascii="Times New Roman" w:eastAsia="Times New Roman" w:hAnsi="Times New Roman" w:cs="Times New Roman"/>
          <w:bCs/>
          <w:iCs/>
          <w:sz w:val="28"/>
          <w:szCs w:val="28"/>
          <w:lang w:eastAsia="ru-RU"/>
        </w:rPr>
        <w:t>ах образовательных учреждений»,</w:t>
      </w:r>
      <w:r w:rsidR="00B1132B" w:rsidRPr="009F6177">
        <w:rPr>
          <w:rFonts w:ascii="Times New Roman" w:eastAsia="Times New Roman" w:hAnsi="Times New Roman" w:cs="Times New Roman"/>
          <w:iCs/>
          <w:sz w:val="28"/>
          <w:szCs w:val="28"/>
          <w:lang w:eastAsia="ru-RU"/>
        </w:rPr>
        <w:t xml:space="preserve"> </w:t>
      </w:r>
      <w:r w:rsidR="00945152" w:rsidRPr="009F6177">
        <w:rPr>
          <w:rFonts w:ascii="Times New Roman" w:eastAsia="Times New Roman" w:hAnsi="Times New Roman" w:cs="Times New Roman"/>
          <w:iCs/>
          <w:sz w:val="28"/>
          <w:szCs w:val="28"/>
          <w:lang w:eastAsia="ru-RU"/>
        </w:rPr>
        <w:t>Постановлением адм</w:t>
      </w:r>
      <w:r w:rsidR="00CF53E2">
        <w:rPr>
          <w:rFonts w:ascii="Times New Roman" w:eastAsia="Times New Roman" w:hAnsi="Times New Roman" w:cs="Times New Roman"/>
          <w:iCs/>
          <w:sz w:val="28"/>
          <w:szCs w:val="28"/>
          <w:lang w:eastAsia="ru-RU"/>
        </w:rPr>
        <w:t>инистрации г. Назарово от</w:t>
      </w:r>
      <w:r w:rsidR="00945152" w:rsidRPr="009F6177">
        <w:rPr>
          <w:rFonts w:ascii="Times New Roman" w:eastAsia="Times New Roman" w:hAnsi="Times New Roman" w:cs="Times New Roman"/>
          <w:iCs/>
          <w:sz w:val="28"/>
          <w:szCs w:val="28"/>
          <w:lang w:eastAsia="ru-RU"/>
        </w:rPr>
        <w:t xml:space="preserve"> </w:t>
      </w:r>
      <w:r w:rsidR="00CF53E2">
        <w:rPr>
          <w:rFonts w:ascii="Times New Roman" w:eastAsia="Times New Roman" w:hAnsi="Times New Roman" w:cs="Times New Roman"/>
          <w:iCs/>
          <w:sz w:val="28"/>
          <w:szCs w:val="28"/>
          <w:lang w:eastAsia="ru-RU"/>
        </w:rPr>
        <w:t>24.08.2015</w:t>
      </w:r>
      <w:r w:rsidR="00945152" w:rsidRPr="009F6177">
        <w:rPr>
          <w:rFonts w:ascii="Times New Roman" w:eastAsia="Times New Roman" w:hAnsi="Times New Roman" w:cs="Times New Roman"/>
          <w:iCs/>
          <w:sz w:val="28"/>
          <w:szCs w:val="28"/>
          <w:lang w:eastAsia="ru-RU"/>
        </w:rPr>
        <w:t xml:space="preserve"> № </w:t>
      </w:r>
      <w:r w:rsidR="00CF53E2">
        <w:rPr>
          <w:rFonts w:ascii="Times New Roman" w:eastAsia="Times New Roman" w:hAnsi="Times New Roman" w:cs="Times New Roman"/>
          <w:iCs/>
          <w:sz w:val="28"/>
          <w:szCs w:val="28"/>
          <w:lang w:eastAsia="ru-RU"/>
        </w:rPr>
        <w:t xml:space="preserve">1487 - </w:t>
      </w:r>
      <w:proofErr w:type="gramStart"/>
      <w:r w:rsidR="00CF53E2">
        <w:rPr>
          <w:rFonts w:ascii="Times New Roman" w:eastAsia="Times New Roman" w:hAnsi="Times New Roman" w:cs="Times New Roman"/>
          <w:iCs/>
          <w:sz w:val="28"/>
          <w:szCs w:val="28"/>
          <w:lang w:eastAsia="ru-RU"/>
        </w:rPr>
        <w:t>п</w:t>
      </w:r>
      <w:proofErr w:type="gramEnd"/>
      <w:r w:rsidR="00945152" w:rsidRPr="009F6177">
        <w:rPr>
          <w:rFonts w:ascii="Times New Roman" w:eastAsia="Times New Roman" w:hAnsi="Times New Roman" w:cs="Times New Roman"/>
          <w:iCs/>
          <w:sz w:val="28"/>
          <w:szCs w:val="28"/>
          <w:lang w:eastAsia="ru-RU"/>
        </w:rPr>
        <w:t xml:space="preserve">, </w:t>
      </w:r>
      <w:r w:rsidR="00872191" w:rsidRPr="009F6177">
        <w:rPr>
          <w:rFonts w:ascii="Times New Roman" w:eastAsia="Times New Roman" w:hAnsi="Times New Roman" w:cs="Times New Roman"/>
          <w:iCs/>
          <w:sz w:val="28"/>
          <w:szCs w:val="28"/>
          <w:lang w:eastAsia="ru-RU"/>
        </w:rPr>
        <w:t>Уставом</w:t>
      </w:r>
      <w:r w:rsidR="00B1132B" w:rsidRPr="009F6177">
        <w:rPr>
          <w:rFonts w:ascii="Times New Roman" w:eastAsia="Times New Roman" w:hAnsi="Times New Roman" w:cs="Times New Roman"/>
          <w:iCs/>
          <w:sz w:val="28"/>
          <w:szCs w:val="28"/>
          <w:lang w:eastAsia="ru-RU"/>
        </w:rPr>
        <w:t xml:space="preserve"> МАДОУ</w:t>
      </w:r>
      <w:r w:rsidR="00D45401">
        <w:rPr>
          <w:rFonts w:ascii="Times New Roman" w:eastAsia="Times New Roman" w:hAnsi="Times New Roman" w:cs="Times New Roman"/>
          <w:iCs/>
          <w:sz w:val="28"/>
          <w:szCs w:val="28"/>
          <w:lang w:eastAsia="ru-RU"/>
        </w:rPr>
        <w:t>.</w:t>
      </w:r>
      <w:r w:rsidR="00B1132B" w:rsidRPr="009F6177">
        <w:rPr>
          <w:rFonts w:ascii="Times New Roman" w:eastAsia="Times New Roman" w:hAnsi="Times New Roman" w:cs="Times New Roman"/>
          <w:iCs/>
          <w:sz w:val="28"/>
          <w:szCs w:val="28"/>
          <w:lang w:eastAsia="ru-RU"/>
        </w:rPr>
        <w:t xml:space="preserve"> </w:t>
      </w:r>
    </w:p>
    <w:p w:rsidR="007534B9" w:rsidRDefault="00257B2F" w:rsidP="007534B9">
      <w:pPr>
        <w:autoSpaceDE w:val="0"/>
        <w:autoSpaceDN w:val="0"/>
        <w:adjustRightInd w:val="0"/>
        <w:spacing w:after="0"/>
        <w:ind w:firstLine="709"/>
        <w:jc w:val="both"/>
        <w:rPr>
          <w:rFonts w:ascii="Times New Roman" w:hAnsi="Times New Roman"/>
          <w:sz w:val="28"/>
          <w:szCs w:val="28"/>
        </w:rPr>
      </w:pPr>
      <w:r w:rsidRPr="009F6177">
        <w:rPr>
          <w:rFonts w:ascii="Times New Roman" w:hAnsi="Times New Roman" w:cs="Times New Roman"/>
          <w:sz w:val="28"/>
          <w:szCs w:val="28"/>
        </w:rPr>
        <w:t>1.2.</w:t>
      </w:r>
      <w:r w:rsidR="008B4A2E" w:rsidRPr="009F6177">
        <w:rPr>
          <w:rFonts w:ascii="Times New Roman" w:eastAsia="Times New Roman" w:hAnsi="Times New Roman" w:cs="Times New Roman"/>
          <w:bCs/>
          <w:iCs/>
          <w:sz w:val="28"/>
          <w:szCs w:val="28"/>
          <w:lang w:eastAsia="ru-RU"/>
        </w:rPr>
        <w:t xml:space="preserve"> </w:t>
      </w:r>
      <w:proofErr w:type="gramStart"/>
      <w:r w:rsidR="007534B9">
        <w:rPr>
          <w:rFonts w:ascii="Times New Roman" w:hAnsi="Times New Roman"/>
          <w:sz w:val="28"/>
          <w:szCs w:val="28"/>
        </w:rPr>
        <w:t xml:space="preserve">Настоящий Порядок определяет и регулирует организацию </w:t>
      </w:r>
      <w:r w:rsidR="00D91A80">
        <w:rPr>
          <w:rFonts w:ascii="Times New Roman" w:hAnsi="Times New Roman"/>
          <w:sz w:val="28"/>
          <w:szCs w:val="28"/>
        </w:rPr>
        <w:t xml:space="preserve">предоставления </w:t>
      </w:r>
      <w:r w:rsidR="007534B9">
        <w:rPr>
          <w:rFonts w:ascii="Times New Roman" w:hAnsi="Times New Roman"/>
          <w:sz w:val="28"/>
          <w:szCs w:val="28"/>
        </w:rPr>
        <w:t>платных образовательных услуг, отношения, возникающие между заказчиком и исполнителем при оказании платных образовательных услуг, не включенных в перечень основных общеобразовательных программ, определяющих статус образовательн</w:t>
      </w:r>
      <w:r w:rsidR="00D83851">
        <w:rPr>
          <w:rFonts w:ascii="Times New Roman" w:hAnsi="Times New Roman"/>
          <w:sz w:val="28"/>
          <w:szCs w:val="28"/>
        </w:rPr>
        <w:t xml:space="preserve">ого учреждения </w:t>
      </w:r>
      <w:r w:rsidR="007534B9">
        <w:rPr>
          <w:rFonts w:ascii="Times New Roman" w:hAnsi="Times New Roman"/>
          <w:sz w:val="28"/>
          <w:szCs w:val="28"/>
        </w:rPr>
        <w:t xml:space="preserve">(далее – </w:t>
      </w:r>
      <w:r w:rsidR="00D83851">
        <w:rPr>
          <w:rFonts w:ascii="Times New Roman" w:hAnsi="Times New Roman"/>
          <w:sz w:val="28"/>
          <w:szCs w:val="28"/>
        </w:rPr>
        <w:t>МАДОУ</w:t>
      </w:r>
      <w:r w:rsidR="007534B9">
        <w:rPr>
          <w:rFonts w:ascii="Times New Roman" w:hAnsi="Times New Roman"/>
          <w:sz w:val="28"/>
          <w:szCs w:val="28"/>
        </w:rPr>
        <w:t>), в федеральный государственный образовательный стандарт</w:t>
      </w:r>
      <w:r w:rsidR="00337E14">
        <w:rPr>
          <w:rFonts w:ascii="Times New Roman" w:hAnsi="Times New Roman"/>
          <w:sz w:val="28"/>
          <w:szCs w:val="28"/>
        </w:rPr>
        <w:t xml:space="preserve"> дошкольного образования</w:t>
      </w:r>
      <w:r w:rsidR="007534B9">
        <w:rPr>
          <w:rFonts w:ascii="Times New Roman" w:hAnsi="Times New Roman"/>
          <w:sz w:val="28"/>
          <w:szCs w:val="28"/>
        </w:rPr>
        <w:t>.</w:t>
      </w:r>
      <w:proofErr w:type="gramEnd"/>
    </w:p>
    <w:p w:rsidR="00367BCE" w:rsidRDefault="008B0A88" w:rsidP="008E710F">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1.3</w:t>
      </w:r>
      <w:r w:rsidR="0050034E">
        <w:rPr>
          <w:rFonts w:ascii="Times New Roman" w:hAnsi="Times New Roman"/>
          <w:sz w:val="28"/>
          <w:szCs w:val="28"/>
        </w:rPr>
        <w:t xml:space="preserve">. </w:t>
      </w:r>
      <w:r w:rsidR="008B4A2E" w:rsidRPr="009F6177">
        <w:rPr>
          <w:rFonts w:ascii="Times New Roman" w:eastAsia="Times New Roman" w:hAnsi="Times New Roman" w:cs="Times New Roman"/>
          <w:sz w:val="28"/>
          <w:szCs w:val="28"/>
          <w:lang w:eastAsia="ru-RU"/>
        </w:rPr>
        <w:t xml:space="preserve">Перечень </w:t>
      </w:r>
      <w:proofErr w:type="gramStart"/>
      <w:r w:rsidR="00872191" w:rsidRPr="009F6177">
        <w:rPr>
          <w:rFonts w:ascii="Times New Roman" w:eastAsia="Times New Roman" w:hAnsi="Times New Roman" w:cs="Times New Roman"/>
          <w:sz w:val="28"/>
          <w:szCs w:val="28"/>
          <w:lang w:eastAsia="ru-RU"/>
        </w:rPr>
        <w:t xml:space="preserve">платных образовательных </w:t>
      </w:r>
      <w:r w:rsidR="008B4A2E" w:rsidRPr="009F6177">
        <w:rPr>
          <w:rFonts w:ascii="Times New Roman" w:eastAsia="Times New Roman" w:hAnsi="Times New Roman" w:cs="Times New Roman"/>
          <w:sz w:val="28"/>
          <w:szCs w:val="28"/>
          <w:lang w:eastAsia="ru-RU"/>
        </w:rPr>
        <w:t xml:space="preserve">услуг, оказываемых </w:t>
      </w:r>
      <w:r w:rsidR="00872191" w:rsidRPr="009F6177">
        <w:rPr>
          <w:rFonts w:ascii="Times New Roman" w:eastAsia="Times New Roman" w:hAnsi="Times New Roman" w:cs="Times New Roman"/>
          <w:sz w:val="28"/>
          <w:szCs w:val="28"/>
          <w:lang w:eastAsia="ru-RU"/>
        </w:rPr>
        <w:t xml:space="preserve">МАДОУ </w:t>
      </w:r>
      <w:r w:rsidR="008B4A2E" w:rsidRPr="009F6177">
        <w:rPr>
          <w:rFonts w:ascii="Times New Roman" w:eastAsia="Times New Roman" w:hAnsi="Times New Roman" w:cs="Times New Roman"/>
          <w:sz w:val="28"/>
          <w:szCs w:val="28"/>
          <w:lang w:eastAsia="ru-RU"/>
        </w:rPr>
        <w:t>сверх муниципал</w:t>
      </w:r>
      <w:r w:rsidR="0050034E">
        <w:rPr>
          <w:rFonts w:ascii="Times New Roman" w:eastAsia="Times New Roman" w:hAnsi="Times New Roman" w:cs="Times New Roman"/>
          <w:sz w:val="28"/>
          <w:szCs w:val="28"/>
          <w:lang w:eastAsia="ru-RU"/>
        </w:rPr>
        <w:t xml:space="preserve">ьного задания </w:t>
      </w:r>
      <w:r w:rsidR="00D91A80">
        <w:rPr>
          <w:rFonts w:ascii="Times New Roman" w:eastAsia="Times New Roman" w:hAnsi="Times New Roman" w:cs="Times New Roman"/>
          <w:sz w:val="28"/>
          <w:szCs w:val="28"/>
          <w:lang w:eastAsia="ru-RU"/>
        </w:rPr>
        <w:t>определяется</w:t>
      </w:r>
      <w:proofErr w:type="gramEnd"/>
      <w:r w:rsidR="00D91A80">
        <w:rPr>
          <w:rFonts w:ascii="Times New Roman" w:eastAsia="Times New Roman" w:hAnsi="Times New Roman" w:cs="Times New Roman"/>
          <w:sz w:val="28"/>
          <w:szCs w:val="28"/>
          <w:lang w:eastAsia="ru-RU"/>
        </w:rPr>
        <w:t xml:space="preserve"> </w:t>
      </w:r>
      <w:r w:rsidR="00D91A80" w:rsidRPr="009F6177">
        <w:rPr>
          <w:rFonts w:ascii="Times New Roman" w:eastAsia="Times New Roman" w:hAnsi="Times New Roman" w:cs="Times New Roman"/>
          <w:sz w:val="28"/>
          <w:szCs w:val="28"/>
          <w:lang w:eastAsia="ru-RU"/>
        </w:rPr>
        <w:t>Уставом</w:t>
      </w:r>
      <w:r w:rsidR="008E710F">
        <w:rPr>
          <w:rFonts w:ascii="Times New Roman" w:eastAsia="Times New Roman" w:hAnsi="Times New Roman" w:cs="Times New Roman"/>
          <w:sz w:val="28"/>
          <w:szCs w:val="28"/>
          <w:lang w:eastAsia="ru-RU"/>
        </w:rPr>
        <w:t xml:space="preserve"> и</w:t>
      </w:r>
      <w:r w:rsidR="008B4A2E" w:rsidRPr="009F6177">
        <w:rPr>
          <w:rFonts w:ascii="Times New Roman" w:eastAsia="Times New Roman" w:hAnsi="Times New Roman" w:cs="Times New Roman"/>
          <w:sz w:val="28"/>
          <w:szCs w:val="28"/>
          <w:lang w:eastAsia="ru-RU"/>
        </w:rPr>
        <w:t xml:space="preserve"> настоящим По</w:t>
      </w:r>
      <w:r w:rsidR="0050034E">
        <w:rPr>
          <w:rFonts w:ascii="Times New Roman" w:eastAsia="Times New Roman" w:hAnsi="Times New Roman" w:cs="Times New Roman"/>
          <w:sz w:val="28"/>
          <w:szCs w:val="28"/>
          <w:lang w:eastAsia="ru-RU"/>
        </w:rPr>
        <w:t>рядком</w:t>
      </w:r>
      <w:r w:rsidR="008E710F">
        <w:rPr>
          <w:rFonts w:ascii="Times New Roman" w:eastAsia="Times New Roman" w:hAnsi="Times New Roman" w:cs="Times New Roman"/>
          <w:sz w:val="28"/>
          <w:szCs w:val="28"/>
          <w:lang w:eastAsia="ru-RU"/>
        </w:rPr>
        <w:t>.</w:t>
      </w:r>
      <w:r w:rsidR="008E710F" w:rsidRPr="008E710F">
        <w:rPr>
          <w:rFonts w:ascii="Times New Roman" w:hAnsi="Times New Roman"/>
          <w:sz w:val="28"/>
          <w:szCs w:val="28"/>
        </w:rPr>
        <w:t xml:space="preserve"> </w:t>
      </w:r>
      <w:r w:rsidR="00367BCE">
        <w:rPr>
          <w:rFonts w:ascii="Times New Roman" w:hAnsi="Times New Roman"/>
          <w:sz w:val="28"/>
          <w:szCs w:val="28"/>
        </w:rPr>
        <w:t xml:space="preserve">    </w:t>
      </w:r>
    </w:p>
    <w:p w:rsidR="008E710F" w:rsidRDefault="008B0A88" w:rsidP="008E710F">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1.4</w:t>
      </w:r>
      <w:r w:rsidR="008E710F">
        <w:rPr>
          <w:rFonts w:ascii="Times New Roman" w:hAnsi="Times New Roman"/>
          <w:sz w:val="28"/>
          <w:szCs w:val="28"/>
        </w:rPr>
        <w:t>. Понятия, используемые в настоящем Порядке:</w:t>
      </w:r>
    </w:p>
    <w:p w:rsidR="008E710F" w:rsidRDefault="008E710F" w:rsidP="008E710F">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8E710F" w:rsidRDefault="008E710F" w:rsidP="008E710F">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«исполнитель» - организация, осуществляющая образовательную деятельность и предоставляющая платные образовательные услуги </w:t>
      </w:r>
      <w:r w:rsidR="00C7504E">
        <w:rPr>
          <w:rFonts w:ascii="Times New Roman" w:hAnsi="Times New Roman"/>
          <w:sz w:val="28"/>
          <w:szCs w:val="28"/>
        </w:rPr>
        <w:t>воспитаннику;</w:t>
      </w:r>
    </w:p>
    <w:p w:rsidR="008E710F" w:rsidRDefault="008E710F" w:rsidP="008E710F">
      <w:pPr>
        <w:autoSpaceDE w:val="0"/>
        <w:autoSpaceDN w:val="0"/>
        <w:adjustRightInd w:val="0"/>
        <w:spacing w:after="0"/>
        <w:ind w:firstLine="709"/>
        <w:jc w:val="both"/>
        <w:rPr>
          <w:rFonts w:ascii="Times New Roman" w:hAnsi="Times New Roman"/>
          <w:sz w:val="28"/>
          <w:szCs w:val="28"/>
        </w:rPr>
      </w:pPr>
      <w:proofErr w:type="gramStart"/>
      <w:r>
        <w:rPr>
          <w:rFonts w:ascii="Times New Roman" w:hAnsi="Times New Roman"/>
          <w:sz w:val="28"/>
          <w:szCs w:val="28"/>
        </w:rPr>
        <w:lastRenderedPageBreak/>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Pr>
          <w:rFonts w:ascii="Times New Roman" w:hAnsi="Times New Roman"/>
          <w:sz w:val="28"/>
          <w:szCs w:val="28"/>
        </w:rPr>
        <w:t xml:space="preserve"> </w:t>
      </w:r>
      <w:proofErr w:type="gramStart"/>
      <w:r>
        <w:rPr>
          <w:rFonts w:ascii="Times New Roman" w:hAnsi="Times New Roman"/>
          <w:sz w:val="28"/>
          <w:szCs w:val="28"/>
        </w:rPr>
        <w:t>объеме</w:t>
      </w:r>
      <w:proofErr w:type="gramEnd"/>
      <w:r>
        <w:rPr>
          <w:rFonts w:ascii="Times New Roman" w:hAnsi="Times New Roman"/>
          <w:sz w:val="28"/>
          <w:szCs w:val="28"/>
        </w:rPr>
        <w:t>, предусмотренном образовательными программами (частью образовательной программы);</w:t>
      </w:r>
    </w:p>
    <w:p w:rsidR="008E710F" w:rsidRDefault="008E710F" w:rsidP="008E710F">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«воспитанник» - физическое лицо, осваивающее образовательную про</w:t>
      </w:r>
      <w:r w:rsidR="00C7504E">
        <w:rPr>
          <w:rFonts w:ascii="Times New Roman" w:hAnsi="Times New Roman"/>
          <w:sz w:val="28"/>
          <w:szCs w:val="28"/>
        </w:rPr>
        <w:t>грамму дошкольного образования</w:t>
      </w:r>
      <w:r>
        <w:rPr>
          <w:rFonts w:ascii="Times New Roman" w:hAnsi="Times New Roman"/>
          <w:sz w:val="28"/>
          <w:szCs w:val="28"/>
        </w:rPr>
        <w:t>, дополнительные общеобразовательные программы;</w:t>
      </w:r>
    </w:p>
    <w:p w:rsidR="008E710F" w:rsidRDefault="008E710F" w:rsidP="008E710F">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«платные образовательные услуги» - осуществление образовательной деятельности за счет средств физических и (или) юридических лиц по договорам об образовании, заключаемым при приеме на обучение (далее – Договор);</w:t>
      </w:r>
    </w:p>
    <w:p w:rsidR="00D532A6" w:rsidRDefault="008E710F" w:rsidP="00367BCE">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778EF" w:rsidRPr="006778EF" w:rsidRDefault="00337E14" w:rsidP="00337E14">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8B0A88">
        <w:rPr>
          <w:rFonts w:ascii="Times New Roman" w:hAnsi="Times New Roman"/>
          <w:sz w:val="28"/>
          <w:szCs w:val="28"/>
        </w:rPr>
        <w:t>1.5</w:t>
      </w:r>
      <w:r w:rsidR="00D532A6">
        <w:rPr>
          <w:rFonts w:ascii="Times New Roman" w:hAnsi="Times New Roman"/>
          <w:sz w:val="28"/>
          <w:szCs w:val="28"/>
        </w:rPr>
        <w:t>. Платные образовательные услуги не могут быть оказаны вместо образовательной деятельности, финансовое обеспечение которой осуще</w:t>
      </w:r>
      <w:r w:rsidR="004C2B46">
        <w:rPr>
          <w:rFonts w:ascii="Times New Roman" w:hAnsi="Times New Roman"/>
          <w:sz w:val="28"/>
          <w:szCs w:val="28"/>
        </w:rPr>
        <w:t xml:space="preserve">ствляется за счет </w:t>
      </w:r>
      <w:r>
        <w:rPr>
          <w:rFonts w:ascii="Times New Roman" w:hAnsi="Times New Roman"/>
          <w:sz w:val="28"/>
          <w:szCs w:val="28"/>
        </w:rPr>
        <w:t>бюджетных ассигнований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r w:rsidR="000C42A9">
        <w:rPr>
          <w:rFonts w:ascii="Times New Roman" w:hAnsi="Times New Roman"/>
          <w:sz w:val="28"/>
          <w:szCs w:val="28"/>
        </w:rPr>
        <w:t>.</w:t>
      </w:r>
    </w:p>
    <w:p w:rsidR="00C7504E" w:rsidRDefault="007C6E93" w:rsidP="00D532A6">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8B0A88">
        <w:rPr>
          <w:rFonts w:ascii="Times New Roman" w:hAnsi="Times New Roman"/>
          <w:sz w:val="28"/>
          <w:szCs w:val="28"/>
        </w:rPr>
        <w:t xml:space="preserve">       1.6</w:t>
      </w:r>
      <w:r w:rsidR="009A20D7">
        <w:rPr>
          <w:rFonts w:ascii="Times New Roman" w:hAnsi="Times New Roman"/>
          <w:sz w:val="28"/>
          <w:szCs w:val="28"/>
        </w:rPr>
        <w:t>.</w:t>
      </w:r>
      <w:r w:rsidR="00D532A6">
        <w:rPr>
          <w:rFonts w:ascii="Times New Roman" w:hAnsi="Times New Roman"/>
          <w:sz w:val="28"/>
          <w:szCs w:val="28"/>
        </w:rPr>
        <w:t xml:space="preserve"> Требования к оказанию платных образовательных услуг, в том числе к</w:t>
      </w:r>
      <w:r w:rsidR="006778EF">
        <w:rPr>
          <w:rFonts w:ascii="Times New Roman" w:hAnsi="Times New Roman"/>
          <w:sz w:val="28"/>
          <w:szCs w:val="28"/>
        </w:rPr>
        <w:t xml:space="preserve"> содержанию </w:t>
      </w:r>
      <w:r w:rsidR="00624B9A">
        <w:rPr>
          <w:rFonts w:ascii="Times New Roman" w:hAnsi="Times New Roman"/>
          <w:sz w:val="28"/>
          <w:szCs w:val="28"/>
        </w:rPr>
        <w:t>дополнительным общеобразовательным</w:t>
      </w:r>
      <w:r w:rsidR="00D532A6">
        <w:rPr>
          <w:rFonts w:ascii="Times New Roman" w:hAnsi="Times New Roman"/>
          <w:sz w:val="28"/>
          <w:szCs w:val="28"/>
        </w:rPr>
        <w:t xml:space="preserve"> программ</w:t>
      </w:r>
      <w:r w:rsidR="00624B9A">
        <w:rPr>
          <w:rFonts w:ascii="Times New Roman" w:hAnsi="Times New Roman"/>
          <w:sz w:val="28"/>
          <w:szCs w:val="28"/>
        </w:rPr>
        <w:t>ам</w:t>
      </w:r>
      <w:r w:rsidR="00D532A6">
        <w:rPr>
          <w:rFonts w:ascii="Times New Roman" w:hAnsi="Times New Roman"/>
          <w:sz w:val="28"/>
          <w:szCs w:val="28"/>
        </w:rPr>
        <w:t xml:space="preserve">, </w:t>
      </w:r>
      <w:proofErr w:type="gramStart"/>
      <w:r w:rsidR="00D532A6">
        <w:rPr>
          <w:rFonts w:ascii="Times New Roman" w:hAnsi="Times New Roman"/>
          <w:sz w:val="28"/>
          <w:szCs w:val="28"/>
        </w:rPr>
        <w:t>определяются по соглашению сторон могут</w:t>
      </w:r>
      <w:proofErr w:type="gramEnd"/>
      <w:r w:rsidR="00D532A6">
        <w:rPr>
          <w:rFonts w:ascii="Times New Roman" w:hAnsi="Times New Roman"/>
          <w:sz w:val="28"/>
          <w:szCs w:val="28"/>
        </w:rPr>
        <w:t xml:space="preserve"> быть выше, чем это предусмотр</w:t>
      </w:r>
      <w:r w:rsidR="005C3550">
        <w:rPr>
          <w:rFonts w:ascii="Times New Roman" w:hAnsi="Times New Roman"/>
          <w:sz w:val="28"/>
          <w:szCs w:val="28"/>
        </w:rPr>
        <w:t>ено федеральным государств</w:t>
      </w:r>
      <w:r w:rsidR="00624B9A">
        <w:rPr>
          <w:rFonts w:ascii="Times New Roman" w:hAnsi="Times New Roman"/>
          <w:sz w:val="28"/>
          <w:szCs w:val="28"/>
        </w:rPr>
        <w:t>енным образовательным стандартом</w:t>
      </w:r>
      <w:r w:rsidR="005C3550">
        <w:rPr>
          <w:rFonts w:ascii="Times New Roman" w:hAnsi="Times New Roman"/>
          <w:sz w:val="28"/>
          <w:szCs w:val="28"/>
        </w:rPr>
        <w:t xml:space="preserve"> дошкольного образования</w:t>
      </w:r>
      <w:r w:rsidR="00C7504E">
        <w:rPr>
          <w:rFonts w:ascii="Times New Roman" w:hAnsi="Times New Roman"/>
          <w:sz w:val="28"/>
          <w:szCs w:val="28"/>
        </w:rPr>
        <w:t>.</w:t>
      </w:r>
      <w:r>
        <w:rPr>
          <w:rFonts w:ascii="Times New Roman" w:hAnsi="Times New Roman"/>
          <w:sz w:val="28"/>
          <w:szCs w:val="28"/>
        </w:rPr>
        <w:t xml:space="preserve">      </w:t>
      </w:r>
    </w:p>
    <w:p w:rsidR="00D532A6" w:rsidRDefault="00C7504E" w:rsidP="00D532A6">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8B0A88">
        <w:rPr>
          <w:rFonts w:ascii="Times New Roman" w:hAnsi="Times New Roman"/>
          <w:sz w:val="28"/>
          <w:szCs w:val="28"/>
        </w:rPr>
        <w:t xml:space="preserve"> 1.7</w:t>
      </w:r>
      <w:r w:rsidR="00D532A6">
        <w:rPr>
          <w:rFonts w:ascii="Times New Roman" w:hAnsi="Times New Roman"/>
          <w:sz w:val="28"/>
          <w:szCs w:val="28"/>
        </w:rPr>
        <w:t xml:space="preserve">. Запрещается оказывать платные образовательные услуги во время проведения </w:t>
      </w:r>
      <w:r w:rsidR="005C3550">
        <w:rPr>
          <w:rFonts w:ascii="Times New Roman" w:hAnsi="Times New Roman"/>
          <w:sz w:val="28"/>
          <w:szCs w:val="28"/>
        </w:rPr>
        <w:t>организованной образовательной деятельности</w:t>
      </w:r>
      <w:r w:rsidR="00D532A6">
        <w:rPr>
          <w:rFonts w:ascii="Times New Roman" w:hAnsi="Times New Roman"/>
          <w:sz w:val="28"/>
          <w:szCs w:val="28"/>
        </w:rPr>
        <w:t xml:space="preserve"> в рамках основной деятельности, заменять </w:t>
      </w:r>
      <w:r w:rsidR="005C3550">
        <w:rPr>
          <w:rFonts w:ascii="Times New Roman" w:hAnsi="Times New Roman"/>
          <w:sz w:val="28"/>
          <w:szCs w:val="28"/>
        </w:rPr>
        <w:t>организованную образовательную деятельность</w:t>
      </w:r>
      <w:r w:rsidR="00D532A6">
        <w:rPr>
          <w:rFonts w:ascii="Times New Roman" w:hAnsi="Times New Roman"/>
          <w:sz w:val="28"/>
          <w:szCs w:val="28"/>
        </w:rPr>
        <w:t xml:space="preserve"> в рамках основной деятельности дополнительными платными занятиями</w:t>
      </w:r>
      <w:r w:rsidR="007C6E93">
        <w:rPr>
          <w:rFonts w:ascii="Times New Roman" w:hAnsi="Times New Roman"/>
          <w:sz w:val="28"/>
          <w:szCs w:val="28"/>
        </w:rPr>
        <w:t>.</w:t>
      </w:r>
    </w:p>
    <w:p w:rsidR="00D532A6" w:rsidRDefault="008B0A88" w:rsidP="00D532A6">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1.8</w:t>
      </w:r>
      <w:r w:rsidR="00D532A6">
        <w:rPr>
          <w:rFonts w:ascii="Times New Roman" w:hAnsi="Times New Roman"/>
          <w:sz w:val="28"/>
          <w:szCs w:val="28"/>
        </w:rPr>
        <w:t xml:space="preserve">. </w:t>
      </w:r>
      <w:r w:rsidR="007C6E93">
        <w:rPr>
          <w:rFonts w:ascii="Times New Roman" w:hAnsi="Times New Roman"/>
          <w:sz w:val="28"/>
          <w:szCs w:val="28"/>
        </w:rPr>
        <w:t xml:space="preserve">МАДОУ </w:t>
      </w:r>
      <w:r w:rsidR="00273C18">
        <w:rPr>
          <w:rFonts w:ascii="Times New Roman" w:hAnsi="Times New Roman"/>
          <w:sz w:val="28"/>
          <w:szCs w:val="28"/>
        </w:rPr>
        <w:t>обязано обеспечить</w:t>
      </w:r>
      <w:r w:rsidR="00D532A6">
        <w:rPr>
          <w:rFonts w:ascii="Times New Roman" w:hAnsi="Times New Roman"/>
          <w:sz w:val="28"/>
          <w:szCs w:val="28"/>
        </w:rPr>
        <w:t xml:space="preserve"> оказание платных образовательных услуг в полном объеме в</w:t>
      </w:r>
      <w:r w:rsidR="005C3550">
        <w:rPr>
          <w:rFonts w:ascii="Times New Roman" w:hAnsi="Times New Roman"/>
          <w:sz w:val="28"/>
          <w:szCs w:val="28"/>
        </w:rPr>
        <w:t xml:space="preserve"> соответствии с дополнительными общеобразовательными</w:t>
      </w:r>
      <w:r w:rsidR="00D532A6">
        <w:rPr>
          <w:rFonts w:ascii="Times New Roman" w:hAnsi="Times New Roman"/>
          <w:sz w:val="28"/>
          <w:szCs w:val="28"/>
        </w:rPr>
        <w:t xml:space="preserve"> программами и условиями Договора. Все изменения и дополнения к настоящему Договору оформляются в виде дополнительного соглашения, которое является его неотъемлемой частью.</w:t>
      </w:r>
    </w:p>
    <w:p w:rsidR="000534EE" w:rsidRDefault="008B0A88" w:rsidP="000534EE">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1.9</w:t>
      </w:r>
      <w:r w:rsidR="000534EE">
        <w:rPr>
          <w:rFonts w:ascii="Times New Roman" w:hAnsi="Times New Roman" w:cs="Times New Roman"/>
          <w:sz w:val="28"/>
          <w:szCs w:val="28"/>
        </w:rPr>
        <w:t>.</w:t>
      </w:r>
      <w:r w:rsidR="000C42A9">
        <w:rPr>
          <w:rFonts w:ascii="Times New Roman" w:hAnsi="Times New Roman" w:cs="Times New Roman"/>
          <w:sz w:val="28"/>
          <w:szCs w:val="28"/>
        </w:rPr>
        <w:t xml:space="preserve"> </w:t>
      </w:r>
      <w:r w:rsidR="000534EE" w:rsidRPr="009F6177">
        <w:rPr>
          <w:rFonts w:ascii="Times New Roman" w:hAnsi="Times New Roman" w:cs="Times New Roman"/>
          <w:sz w:val="28"/>
          <w:szCs w:val="28"/>
        </w:rPr>
        <w:t xml:space="preserve">Для оказания </w:t>
      </w:r>
      <w:r w:rsidR="000534EE">
        <w:rPr>
          <w:rFonts w:ascii="Times New Roman" w:hAnsi="Times New Roman" w:cs="Times New Roman"/>
          <w:sz w:val="28"/>
          <w:szCs w:val="28"/>
        </w:rPr>
        <w:t>п</w:t>
      </w:r>
      <w:r w:rsidR="000534EE" w:rsidRPr="009F6177">
        <w:rPr>
          <w:rFonts w:ascii="Times New Roman" w:hAnsi="Times New Roman" w:cs="Times New Roman"/>
          <w:sz w:val="28"/>
          <w:szCs w:val="28"/>
        </w:rPr>
        <w:t xml:space="preserve">латных </w:t>
      </w:r>
      <w:r w:rsidR="000534EE">
        <w:rPr>
          <w:rFonts w:ascii="Times New Roman" w:hAnsi="Times New Roman" w:cs="Times New Roman"/>
          <w:sz w:val="28"/>
          <w:szCs w:val="28"/>
        </w:rPr>
        <w:t xml:space="preserve">образовательных услуг могут </w:t>
      </w:r>
      <w:r w:rsidR="000534EE" w:rsidRPr="009F6177">
        <w:rPr>
          <w:rFonts w:ascii="Times New Roman" w:hAnsi="Times New Roman" w:cs="Times New Roman"/>
          <w:sz w:val="28"/>
          <w:szCs w:val="28"/>
        </w:rPr>
        <w:t xml:space="preserve">привлекаться как </w:t>
      </w:r>
      <w:r w:rsidR="000534EE">
        <w:rPr>
          <w:rFonts w:ascii="Times New Roman" w:hAnsi="Times New Roman" w:cs="Times New Roman"/>
          <w:sz w:val="28"/>
          <w:szCs w:val="28"/>
        </w:rPr>
        <w:t xml:space="preserve">   </w:t>
      </w:r>
    </w:p>
    <w:p w:rsidR="000534EE" w:rsidRDefault="000534EE" w:rsidP="000534EE">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9F6177">
        <w:rPr>
          <w:rFonts w:ascii="Times New Roman" w:hAnsi="Times New Roman" w:cs="Times New Roman"/>
          <w:sz w:val="28"/>
          <w:szCs w:val="28"/>
        </w:rPr>
        <w:t xml:space="preserve">основные специалисты МАДОУ, сторонние организации, имеющие лицензии </w:t>
      </w:r>
      <w:proofErr w:type="gramStart"/>
      <w:r w:rsidRPr="009F6177">
        <w:rPr>
          <w:rFonts w:ascii="Times New Roman" w:hAnsi="Times New Roman" w:cs="Times New Roman"/>
          <w:sz w:val="28"/>
          <w:szCs w:val="28"/>
        </w:rPr>
        <w:t>на</w:t>
      </w:r>
      <w:proofErr w:type="gramEnd"/>
      <w:r w:rsidRPr="009F617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534EE" w:rsidRDefault="000534EE" w:rsidP="00273C18">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9F6177">
        <w:rPr>
          <w:rFonts w:ascii="Times New Roman" w:hAnsi="Times New Roman" w:cs="Times New Roman"/>
          <w:sz w:val="28"/>
          <w:szCs w:val="28"/>
        </w:rPr>
        <w:t>данные виды дея</w:t>
      </w:r>
      <w:r w:rsidR="00273C18">
        <w:rPr>
          <w:rFonts w:ascii="Times New Roman" w:hAnsi="Times New Roman" w:cs="Times New Roman"/>
          <w:sz w:val="28"/>
          <w:szCs w:val="28"/>
        </w:rPr>
        <w:t>тельности, так и специалисты со</w:t>
      </w:r>
      <w:r>
        <w:rPr>
          <w:rFonts w:ascii="Times New Roman" w:hAnsi="Times New Roman" w:cs="Times New Roman"/>
          <w:sz w:val="28"/>
          <w:szCs w:val="28"/>
        </w:rPr>
        <w:t xml:space="preserve"> </w:t>
      </w:r>
      <w:r w:rsidRPr="009F6177">
        <w:rPr>
          <w:rFonts w:ascii="Times New Roman" w:hAnsi="Times New Roman" w:cs="Times New Roman"/>
          <w:sz w:val="28"/>
          <w:szCs w:val="28"/>
        </w:rPr>
        <w:t>стороны.</w:t>
      </w:r>
    </w:p>
    <w:p w:rsidR="00273C18" w:rsidRDefault="008B0A88" w:rsidP="00273C18">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1.10</w:t>
      </w:r>
      <w:r w:rsidR="00273C18">
        <w:rPr>
          <w:rFonts w:ascii="Times New Roman" w:hAnsi="Times New Roman"/>
          <w:sz w:val="28"/>
          <w:szCs w:val="28"/>
        </w:rPr>
        <w:t xml:space="preserve">. Если приносящая доход образовательная деятельность, оказываемая МАДОУ, не отвечает запросам заказчика, социально не значима, </w:t>
      </w:r>
      <w:r w:rsidR="00273C18">
        <w:rPr>
          <w:rFonts w:ascii="Times New Roman" w:hAnsi="Times New Roman"/>
          <w:sz w:val="28"/>
          <w:szCs w:val="28"/>
        </w:rPr>
        <w:lastRenderedPageBreak/>
        <w:t xml:space="preserve">неконкурентоспособна и не может возместить произведенные затраты, то оказание такой услуги для </w:t>
      </w:r>
      <w:r w:rsidR="00E160EB">
        <w:rPr>
          <w:rFonts w:ascii="Times New Roman" w:hAnsi="Times New Roman"/>
          <w:sz w:val="28"/>
          <w:szCs w:val="28"/>
        </w:rPr>
        <w:t>МАДОУ</w:t>
      </w:r>
      <w:r w:rsidR="00273C18">
        <w:rPr>
          <w:rFonts w:ascii="Times New Roman" w:hAnsi="Times New Roman"/>
          <w:sz w:val="28"/>
          <w:szCs w:val="28"/>
        </w:rPr>
        <w:t xml:space="preserve"> нецелесообразно.</w:t>
      </w:r>
    </w:p>
    <w:p w:rsidR="00D532A6" w:rsidRDefault="00D532A6" w:rsidP="00E160EB">
      <w:pPr>
        <w:rPr>
          <w:rFonts w:ascii="Times New Roman" w:hAnsi="Times New Roman"/>
          <w:b/>
          <w:sz w:val="28"/>
          <w:szCs w:val="28"/>
        </w:rPr>
      </w:pPr>
    </w:p>
    <w:p w:rsidR="00D532A6" w:rsidRPr="006B02B8" w:rsidRDefault="00D532A6" w:rsidP="00D532A6">
      <w:pPr>
        <w:jc w:val="center"/>
        <w:rPr>
          <w:rFonts w:ascii="Times New Roman" w:hAnsi="Times New Roman"/>
          <w:b/>
          <w:sz w:val="28"/>
          <w:szCs w:val="28"/>
        </w:rPr>
      </w:pPr>
      <w:r w:rsidRPr="006B02B8">
        <w:rPr>
          <w:rFonts w:ascii="Times New Roman" w:hAnsi="Times New Roman"/>
          <w:b/>
          <w:sz w:val="28"/>
          <w:szCs w:val="28"/>
        </w:rPr>
        <w:t xml:space="preserve">2. Основные </w:t>
      </w:r>
      <w:r w:rsidR="00AB369E">
        <w:rPr>
          <w:rFonts w:ascii="Times New Roman" w:hAnsi="Times New Roman"/>
          <w:b/>
          <w:sz w:val="28"/>
          <w:szCs w:val="28"/>
        </w:rPr>
        <w:t xml:space="preserve">цели и </w:t>
      </w:r>
      <w:r w:rsidRPr="006B02B8">
        <w:rPr>
          <w:rFonts w:ascii="Times New Roman" w:hAnsi="Times New Roman"/>
          <w:b/>
          <w:sz w:val="28"/>
          <w:szCs w:val="28"/>
        </w:rPr>
        <w:t>задачи по предоставлению платных образовательных услуг.</w:t>
      </w:r>
    </w:p>
    <w:p w:rsidR="00D2089A" w:rsidRDefault="00D2089A" w:rsidP="00FF2581">
      <w:pPr>
        <w:autoSpaceDE w:val="0"/>
        <w:autoSpaceDN w:val="0"/>
        <w:adjustRightInd w:val="0"/>
        <w:spacing w:after="0"/>
        <w:jc w:val="both"/>
        <w:rPr>
          <w:rFonts w:ascii="Times New Roman" w:hAnsi="Times New Roman"/>
          <w:sz w:val="28"/>
          <w:szCs w:val="28"/>
        </w:rPr>
      </w:pPr>
    </w:p>
    <w:p w:rsidR="00AB369E" w:rsidRPr="00AB369E" w:rsidRDefault="007D7D28" w:rsidP="007D7D28">
      <w:pPr>
        <w:autoSpaceDE w:val="0"/>
        <w:autoSpaceDN w:val="0"/>
        <w:adjustRightInd w:val="0"/>
        <w:spacing w:after="0"/>
        <w:jc w:val="both"/>
        <w:rPr>
          <w:rFonts w:ascii="Times New Roman" w:hAnsi="Times New Roman" w:cs="Times New Roman"/>
          <w:sz w:val="28"/>
          <w:szCs w:val="28"/>
        </w:rPr>
      </w:pPr>
      <w:r>
        <w:rPr>
          <w:rFonts w:ascii="Times New Roman" w:hAnsi="Times New Roman"/>
          <w:sz w:val="28"/>
          <w:szCs w:val="28"/>
        </w:rPr>
        <w:t xml:space="preserve">        </w:t>
      </w:r>
      <w:r w:rsidR="00FF2581">
        <w:rPr>
          <w:rFonts w:ascii="Times New Roman" w:hAnsi="Times New Roman"/>
          <w:sz w:val="28"/>
          <w:szCs w:val="28"/>
        </w:rPr>
        <w:t>2.1</w:t>
      </w:r>
      <w:r w:rsidR="0025075E" w:rsidRPr="00AB369E">
        <w:rPr>
          <w:rFonts w:ascii="Times New Roman" w:hAnsi="Times New Roman" w:cs="Times New Roman"/>
          <w:sz w:val="28"/>
          <w:szCs w:val="28"/>
        </w:rPr>
        <w:t>.</w:t>
      </w:r>
      <w:r w:rsidR="005C3550">
        <w:rPr>
          <w:rFonts w:ascii="Times New Roman" w:hAnsi="Times New Roman" w:cs="Times New Roman"/>
          <w:sz w:val="28"/>
          <w:szCs w:val="28"/>
        </w:rPr>
        <w:t xml:space="preserve"> Платные</w:t>
      </w:r>
      <w:r w:rsidR="00AB369E" w:rsidRPr="00AB369E">
        <w:rPr>
          <w:rFonts w:ascii="Times New Roman" w:hAnsi="Times New Roman" w:cs="Times New Roman"/>
          <w:sz w:val="28"/>
          <w:szCs w:val="28"/>
        </w:rPr>
        <w:t xml:space="preserve"> образовательные услуги предоставляются с целью всестороннего удовлетворения прав граждан на образование.</w:t>
      </w:r>
    </w:p>
    <w:p w:rsidR="00D532A6" w:rsidRDefault="007D7D28" w:rsidP="007D7D28">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AB369E">
        <w:rPr>
          <w:rFonts w:ascii="Times New Roman" w:hAnsi="Times New Roman"/>
          <w:sz w:val="28"/>
          <w:szCs w:val="28"/>
        </w:rPr>
        <w:t>2.2.</w:t>
      </w:r>
      <w:r w:rsidR="00D532A6">
        <w:rPr>
          <w:rFonts w:ascii="Times New Roman" w:hAnsi="Times New Roman"/>
          <w:sz w:val="28"/>
          <w:szCs w:val="28"/>
        </w:rPr>
        <w:t xml:space="preserve">Образовательная деятельность по платным образовательным услугам должна быть направлена </w:t>
      </w:r>
      <w:proofErr w:type="gramStart"/>
      <w:r w:rsidR="00D532A6">
        <w:rPr>
          <w:rFonts w:ascii="Times New Roman" w:hAnsi="Times New Roman"/>
          <w:sz w:val="28"/>
          <w:szCs w:val="28"/>
        </w:rPr>
        <w:t>на</w:t>
      </w:r>
      <w:proofErr w:type="gramEnd"/>
      <w:r w:rsidR="00D532A6">
        <w:rPr>
          <w:rFonts w:ascii="Times New Roman" w:hAnsi="Times New Roman"/>
          <w:sz w:val="28"/>
          <w:szCs w:val="28"/>
        </w:rPr>
        <w:t>:</w:t>
      </w:r>
    </w:p>
    <w:p w:rsidR="00D532A6" w:rsidRDefault="00D532A6" w:rsidP="00D532A6">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формирование и развитие творческих способностей </w:t>
      </w:r>
      <w:r w:rsidR="00C465AF">
        <w:rPr>
          <w:rFonts w:ascii="Times New Roman" w:hAnsi="Times New Roman"/>
          <w:sz w:val="28"/>
          <w:szCs w:val="28"/>
        </w:rPr>
        <w:t>воспитанников</w:t>
      </w:r>
      <w:r>
        <w:rPr>
          <w:rFonts w:ascii="Times New Roman" w:hAnsi="Times New Roman"/>
          <w:sz w:val="28"/>
          <w:szCs w:val="28"/>
        </w:rPr>
        <w:t>;</w:t>
      </w:r>
    </w:p>
    <w:p w:rsidR="00D532A6" w:rsidRDefault="00D532A6" w:rsidP="00D532A6">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удовлетворение </w:t>
      </w:r>
      <w:r w:rsidR="009C7FCC">
        <w:rPr>
          <w:rFonts w:ascii="Times New Roman" w:hAnsi="Times New Roman"/>
          <w:sz w:val="28"/>
          <w:szCs w:val="28"/>
        </w:rPr>
        <w:t>индивидуальных потребностей,</w:t>
      </w:r>
      <w:r>
        <w:rPr>
          <w:rFonts w:ascii="Times New Roman" w:hAnsi="Times New Roman"/>
          <w:sz w:val="28"/>
          <w:szCs w:val="28"/>
        </w:rPr>
        <w:t xml:space="preserve"> </w:t>
      </w:r>
      <w:r w:rsidR="00E160EB">
        <w:rPr>
          <w:rFonts w:ascii="Times New Roman" w:hAnsi="Times New Roman"/>
          <w:sz w:val="28"/>
          <w:szCs w:val="28"/>
        </w:rPr>
        <w:t>воспитанников</w:t>
      </w:r>
      <w:r>
        <w:rPr>
          <w:rFonts w:ascii="Times New Roman" w:hAnsi="Times New Roman"/>
          <w:sz w:val="28"/>
          <w:szCs w:val="28"/>
        </w:rPr>
        <w:t xml:space="preserve"> в интеллектуальном, художественно-эстетическом, нравственном и интеллектуальном развитии, а также в занятиях физической культурой и спортом;</w:t>
      </w:r>
    </w:p>
    <w:p w:rsidR="00D532A6" w:rsidRDefault="00D532A6" w:rsidP="00D532A6">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формирование культуры здорового и безопасного образа жизни, укрепление здоровья </w:t>
      </w:r>
      <w:r w:rsidR="000A78BB">
        <w:rPr>
          <w:rFonts w:ascii="Times New Roman" w:hAnsi="Times New Roman"/>
          <w:sz w:val="28"/>
          <w:szCs w:val="28"/>
        </w:rPr>
        <w:t>воспитанников</w:t>
      </w:r>
      <w:r>
        <w:rPr>
          <w:rFonts w:ascii="Times New Roman" w:hAnsi="Times New Roman"/>
          <w:sz w:val="28"/>
          <w:szCs w:val="28"/>
        </w:rPr>
        <w:t>;</w:t>
      </w:r>
    </w:p>
    <w:p w:rsidR="00D532A6" w:rsidRDefault="00D532A6" w:rsidP="00D532A6">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 обеспечение духовно-нравственного, гражданско-патриотического, военно-патриотического, трудового воспитания </w:t>
      </w:r>
      <w:r w:rsidR="00C465AF">
        <w:rPr>
          <w:rFonts w:ascii="Times New Roman" w:hAnsi="Times New Roman"/>
          <w:sz w:val="28"/>
          <w:szCs w:val="28"/>
        </w:rPr>
        <w:t>воспитанников</w:t>
      </w:r>
      <w:r>
        <w:rPr>
          <w:rFonts w:ascii="Times New Roman" w:hAnsi="Times New Roman"/>
          <w:sz w:val="28"/>
          <w:szCs w:val="28"/>
        </w:rPr>
        <w:t>;</w:t>
      </w:r>
    </w:p>
    <w:p w:rsidR="00E160EB" w:rsidRDefault="00D532A6" w:rsidP="00D532A6">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 выявление, развитие и поддержку талантливых </w:t>
      </w:r>
      <w:r w:rsidR="00C465AF">
        <w:rPr>
          <w:rFonts w:ascii="Times New Roman" w:hAnsi="Times New Roman"/>
          <w:sz w:val="28"/>
          <w:szCs w:val="28"/>
        </w:rPr>
        <w:t>воспитанников</w:t>
      </w:r>
      <w:r w:rsidR="00E160EB">
        <w:rPr>
          <w:rFonts w:ascii="Times New Roman" w:hAnsi="Times New Roman"/>
          <w:sz w:val="28"/>
          <w:szCs w:val="28"/>
        </w:rPr>
        <w:t>;</w:t>
      </w:r>
    </w:p>
    <w:p w:rsidR="00E160EB" w:rsidRDefault="00D532A6" w:rsidP="00D532A6">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создание и обеспечение необходимых условий для личностного</w:t>
      </w:r>
      <w:r w:rsidR="00E160EB">
        <w:rPr>
          <w:rFonts w:ascii="Times New Roman" w:hAnsi="Times New Roman"/>
          <w:sz w:val="28"/>
          <w:szCs w:val="28"/>
        </w:rPr>
        <w:t xml:space="preserve"> развития, укрепления здоровья;</w:t>
      </w:r>
    </w:p>
    <w:p w:rsidR="00D532A6" w:rsidRDefault="00D532A6" w:rsidP="00D532A6">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 социализацию и адаптацию </w:t>
      </w:r>
      <w:r w:rsidR="00C465AF">
        <w:rPr>
          <w:rFonts w:ascii="Times New Roman" w:hAnsi="Times New Roman"/>
          <w:sz w:val="28"/>
          <w:szCs w:val="28"/>
        </w:rPr>
        <w:t>воспитанников</w:t>
      </w:r>
      <w:r>
        <w:rPr>
          <w:rFonts w:ascii="Times New Roman" w:hAnsi="Times New Roman"/>
          <w:sz w:val="28"/>
          <w:szCs w:val="28"/>
        </w:rPr>
        <w:t xml:space="preserve"> к жизни в обществе;</w:t>
      </w:r>
    </w:p>
    <w:p w:rsidR="00D532A6" w:rsidRDefault="00D532A6" w:rsidP="00D532A6">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 формирование общей культуры </w:t>
      </w:r>
      <w:r w:rsidR="000A78BB">
        <w:rPr>
          <w:rFonts w:ascii="Times New Roman" w:hAnsi="Times New Roman"/>
          <w:sz w:val="28"/>
          <w:szCs w:val="28"/>
        </w:rPr>
        <w:t>воспитанников</w:t>
      </w:r>
      <w:r>
        <w:rPr>
          <w:rFonts w:ascii="Times New Roman" w:hAnsi="Times New Roman"/>
          <w:sz w:val="28"/>
          <w:szCs w:val="28"/>
        </w:rPr>
        <w:t>;</w:t>
      </w:r>
    </w:p>
    <w:p w:rsidR="00C7504E" w:rsidRDefault="00E160EB" w:rsidP="009E1DD1">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w:t>
      </w:r>
      <w:r w:rsidR="00D532A6">
        <w:rPr>
          <w:rFonts w:ascii="Times New Roman" w:hAnsi="Times New Roman"/>
          <w:sz w:val="28"/>
          <w:szCs w:val="28"/>
        </w:rPr>
        <w:t xml:space="preserve">удовлетворение иных образовательных потребностей и интересов </w:t>
      </w:r>
      <w:r w:rsidR="000A78BB">
        <w:rPr>
          <w:rFonts w:ascii="Times New Roman" w:hAnsi="Times New Roman"/>
          <w:sz w:val="28"/>
          <w:szCs w:val="28"/>
        </w:rPr>
        <w:t>воспитанников</w:t>
      </w:r>
      <w:r w:rsidR="00D532A6">
        <w:rPr>
          <w:rFonts w:ascii="Times New Roman" w:hAnsi="Times New Roman"/>
          <w:sz w:val="28"/>
          <w:szCs w:val="28"/>
        </w:rPr>
        <w:t>, не противоречащих законодательству Российской Федерации, осуществляемых за пределами федеральных государственных образовательных стандартов</w:t>
      </w:r>
      <w:r w:rsidR="00C7504E">
        <w:rPr>
          <w:rFonts w:ascii="Times New Roman" w:hAnsi="Times New Roman"/>
          <w:sz w:val="28"/>
          <w:szCs w:val="28"/>
        </w:rPr>
        <w:t>.</w:t>
      </w:r>
      <w:r w:rsidR="00D532A6">
        <w:rPr>
          <w:rFonts w:ascii="Times New Roman" w:hAnsi="Times New Roman"/>
          <w:sz w:val="28"/>
          <w:szCs w:val="28"/>
        </w:rPr>
        <w:t xml:space="preserve"> </w:t>
      </w:r>
    </w:p>
    <w:p w:rsidR="00BC345E" w:rsidRDefault="007D7D28" w:rsidP="007D7D28">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AB369E">
        <w:rPr>
          <w:rFonts w:ascii="Times New Roman" w:hAnsi="Times New Roman"/>
          <w:sz w:val="28"/>
          <w:szCs w:val="28"/>
        </w:rPr>
        <w:t>2.3</w:t>
      </w:r>
      <w:r w:rsidR="00D532A6">
        <w:rPr>
          <w:rFonts w:ascii="Times New Roman" w:hAnsi="Times New Roman"/>
          <w:sz w:val="28"/>
          <w:szCs w:val="28"/>
        </w:rPr>
        <w:t>. Образовательная деятельность по платным образовательным услугам дает возможность привлечения внебюджетных источников финансиро</w:t>
      </w:r>
      <w:r w:rsidR="000A78BB">
        <w:rPr>
          <w:rFonts w:ascii="Times New Roman" w:hAnsi="Times New Roman"/>
          <w:sz w:val="28"/>
          <w:szCs w:val="28"/>
        </w:rPr>
        <w:t xml:space="preserve">вания </w:t>
      </w:r>
      <w:r w:rsidR="00B72639">
        <w:rPr>
          <w:rFonts w:ascii="Times New Roman" w:hAnsi="Times New Roman"/>
          <w:sz w:val="28"/>
          <w:szCs w:val="28"/>
        </w:rPr>
        <w:t>МА</w:t>
      </w:r>
      <w:r w:rsidR="00E160EB">
        <w:rPr>
          <w:rFonts w:ascii="Times New Roman" w:hAnsi="Times New Roman"/>
          <w:sz w:val="28"/>
          <w:szCs w:val="28"/>
        </w:rPr>
        <w:t>ДОУ</w:t>
      </w:r>
      <w:r w:rsidR="00D532A6">
        <w:rPr>
          <w:rFonts w:ascii="Times New Roman" w:hAnsi="Times New Roman"/>
          <w:sz w:val="28"/>
          <w:szCs w:val="28"/>
        </w:rPr>
        <w:t>.</w:t>
      </w:r>
    </w:p>
    <w:p w:rsidR="009E1DD1" w:rsidRPr="007D7D28" w:rsidRDefault="009E1DD1" w:rsidP="007D7D28">
      <w:pPr>
        <w:autoSpaceDE w:val="0"/>
        <w:autoSpaceDN w:val="0"/>
        <w:adjustRightInd w:val="0"/>
        <w:spacing w:after="0"/>
        <w:jc w:val="both"/>
        <w:rPr>
          <w:rFonts w:ascii="Times New Roman" w:hAnsi="Times New Roman"/>
          <w:sz w:val="28"/>
          <w:szCs w:val="28"/>
        </w:rPr>
      </w:pPr>
    </w:p>
    <w:p w:rsidR="000639B9" w:rsidRDefault="00071144" w:rsidP="0051210D">
      <w:pPr>
        <w:spacing w:after="0" w:line="240" w:lineRule="auto"/>
        <w:ind w:left="-567"/>
        <w:jc w:val="both"/>
        <w:rPr>
          <w:rFonts w:ascii="Times New Roman" w:hAnsi="Times New Roman" w:cs="Times New Roman"/>
          <w:b/>
          <w:sz w:val="28"/>
          <w:szCs w:val="28"/>
        </w:rPr>
      </w:pPr>
      <w:r w:rsidRPr="00337E14">
        <w:rPr>
          <w:rFonts w:ascii="Times New Roman" w:hAnsi="Times New Roman" w:cs="Times New Roman"/>
          <w:b/>
          <w:sz w:val="28"/>
          <w:szCs w:val="28"/>
        </w:rPr>
        <w:t xml:space="preserve">  </w:t>
      </w:r>
      <w:r w:rsidR="007A544A" w:rsidRPr="00337E14">
        <w:rPr>
          <w:rFonts w:ascii="Times New Roman" w:hAnsi="Times New Roman" w:cs="Times New Roman"/>
          <w:b/>
          <w:sz w:val="28"/>
          <w:szCs w:val="28"/>
        </w:rPr>
        <w:t xml:space="preserve"> </w:t>
      </w:r>
      <w:r w:rsidR="000639B9">
        <w:rPr>
          <w:rFonts w:ascii="Times New Roman" w:hAnsi="Times New Roman" w:cs="Times New Roman"/>
          <w:b/>
          <w:sz w:val="28"/>
          <w:szCs w:val="28"/>
        </w:rPr>
        <w:t xml:space="preserve"> </w:t>
      </w:r>
    </w:p>
    <w:p w:rsidR="000639B9" w:rsidRDefault="000639B9" w:rsidP="0051210D">
      <w:pPr>
        <w:spacing w:after="0" w:line="240" w:lineRule="auto"/>
        <w:ind w:left="-567"/>
        <w:jc w:val="both"/>
        <w:rPr>
          <w:rFonts w:ascii="Times New Roman" w:hAnsi="Times New Roman" w:cs="Times New Roman"/>
          <w:b/>
          <w:sz w:val="28"/>
          <w:szCs w:val="28"/>
        </w:rPr>
      </w:pPr>
    </w:p>
    <w:p w:rsidR="009E1DD1" w:rsidRDefault="000639B9" w:rsidP="0051210D">
      <w:pPr>
        <w:spacing w:after="0" w:line="240" w:lineRule="auto"/>
        <w:ind w:left="-567"/>
        <w:jc w:val="both"/>
        <w:rPr>
          <w:rFonts w:ascii="Times New Roman" w:hAnsi="Times New Roman" w:cs="Times New Roman"/>
          <w:b/>
          <w:sz w:val="28"/>
          <w:szCs w:val="28"/>
        </w:rPr>
      </w:pPr>
      <w:r>
        <w:rPr>
          <w:rFonts w:ascii="Times New Roman" w:hAnsi="Times New Roman" w:cs="Times New Roman"/>
          <w:b/>
          <w:sz w:val="28"/>
          <w:szCs w:val="28"/>
        </w:rPr>
        <w:t xml:space="preserve">     </w:t>
      </w:r>
      <w:r w:rsidR="007A544A" w:rsidRPr="00337E14">
        <w:rPr>
          <w:rFonts w:ascii="Times New Roman" w:hAnsi="Times New Roman" w:cs="Times New Roman"/>
          <w:b/>
          <w:sz w:val="28"/>
          <w:szCs w:val="28"/>
        </w:rPr>
        <w:t xml:space="preserve"> </w:t>
      </w:r>
      <w:r w:rsidR="00337E14">
        <w:rPr>
          <w:rFonts w:ascii="Times New Roman" w:hAnsi="Times New Roman" w:cs="Times New Roman"/>
          <w:b/>
          <w:sz w:val="28"/>
          <w:szCs w:val="28"/>
        </w:rPr>
        <w:t>3.</w:t>
      </w:r>
      <w:r w:rsidR="007A544A" w:rsidRPr="00337E14">
        <w:rPr>
          <w:rFonts w:ascii="Times New Roman" w:hAnsi="Times New Roman" w:cs="Times New Roman"/>
          <w:b/>
          <w:sz w:val="28"/>
          <w:szCs w:val="28"/>
        </w:rPr>
        <w:t xml:space="preserve"> </w:t>
      </w:r>
      <w:r w:rsidR="00337E14" w:rsidRPr="00337E14">
        <w:rPr>
          <w:rFonts w:ascii="Times New Roman" w:hAnsi="Times New Roman" w:cs="Times New Roman"/>
          <w:b/>
          <w:sz w:val="28"/>
          <w:szCs w:val="28"/>
        </w:rPr>
        <w:t>Виды платных образоват</w:t>
      </w:r>
      <w:r w:rsidR="009E1DD1">
        <w:rPr>
          <w:rFonts w:ascii="Times New Roman" w:hAnsi="Times New Roman" w:cs="Times New Roman"/>
          <w:b/>
          <w:sz w:val="28"/>
          <w:szCs w:val="28"/>
        </w:rPr>
        <w:t>ельных услуг.</w:t>
      </w:r>
      <w:r w:rsidR="00C37164" w:rsidRPr="00337E14">
        <w:rPr>
          <w:rFonts w:ascii="Times New Roman" w:hAnsi="Times New Roman" w:cs="Times New Roman"/>
          <w:b/>
          <w:sz w:val="28"/>
          <w:szCs w:val="28"/>
        </w:rPr>
        <w:t xml:space="preserve">   </w:t>
      </w:r>
    </w:p>
    <w:p w:rsidR="00337E14" w:rsidRPr="00337E14" w:rsidRDefault="00C37164" w:rsidP="0051210D">
      <w:pPr>
        <w:spacing w:after="0" w:line="240" w:lineRule="auto"/>
        <w:ind w:left="-567"/>
        <w:jc w:val="both"/>
        <w:rPr>
          <w:rFonts w:ascii="Times New Roman" w:hAnsi="Times New Roman" w:cs="Times New Roman"/>
          <w:b/>
          <w:sz w:val="28"/>
          <w:szCs w:val="28"/>
        </w:rPr>
      </w:pPr>
      <w:r w:rsidRPr="00337E14">
        <w:rPr>
          <w:rFonts w:ascii="Times New Roman" w:hAnsi="Times New Roman" w:cs="Times New Roman"/>
          <w:b/>
          <w:sz w:val="28"/>
          <w:szCs w:val="28"/>
        </w:rPr>
        <w:t xml:space="preserve">   </w:t>
      </w:r>
      <w:r w:rsidR="00337E14" w:rsidRPr="00337E14">
        <w:rPr>
          <w:rFonts w:ascii="Times New Roman" w:hAnsi="Times New Roman" w:cs="Times New Roman"/>
          <w:b/>
          <w:sz w:val="28"/>
          <w:szCs w:val="28"/>
        </w:rPr>
        <w:t xml:space="preserve"> </w:t>
      </w:r>
    </w:p>
    <w:p w:rsidR="0051210D" w:rsidRDefault="007A544A" w:rsidP="000639B9">
      <w:pPr>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000639B9">
        <w:rPr>
          <w:rFonts w:ascii="Times New Roman" w:hAnsi="Times New Roman" w:cs="Times New Roman"/>
          <w:sz w:val="28"/>
          <w:szCs w:val="28"/>
        </w:rPr>
        <w:t xml:space="preserve">         </w:t>
      </w:r>
      <w:r w:rsidR="00C25F59">
        <w:rPr>
          <w:rFonts w:ascii="Times New Roman" w:hAnsi="Times New Roman"/>
          <w:sz w:val="28"/>
          <w:szCs w:val="28"/>
        </w:rPr>
        <w:t>МАДОУ</w:t>
      </w:r>
      <w:r w:rsidR="0051210D">
        <w:rPr>
          <w:rFonts w:ascii="Times New Roman" w:hAnsi="Times New Roman"/>
          <w:sz w:val="28"/>
          <w:szCs w:val="28"/>
        </w:rPr>
        <w:t xml:space="preserve"> вправе сверх установленного муниципального задания, а также в </w:t>
      </w:r>
      <w:r w:rsidR="000639B9">
        <w:rPr>
          <w:rFonts w:ascii="Times New Roman" w:hAnsi="Times New Roman"/>
          <w:sz w:val="28"/>
          <w:szCs w:val="28"/>
        </w:rPr>
        <w:t xml:space="preserve">                           </w:t>
      </w:r>
      <w:r w:rsidR="0051210D">
        <w:rPr>
          <w:rFonts w:ascii="Times New Roman" w:hAnsi="Times New Roman"/>
          <w:sz w:val="28"/>
          <w:szCs w:val="28"/>
        </w:rPr>
        <w:t>случаях, определенных федеральными законами, в пределах установленного муниципального задания выполнять работы, оказывать услуги, относящиеся к основным видам деятельности, предусмотренные Уставом для граждан и юридических лиц за оплату и на одинаковых при оказании одних и тех же услуг условиях (платные образовательные услуги):</w:t>
      </w:r>
    </w:p>
    <w:p w:rsidR="00367BCE" w:rsidRPr="0051210D" w:rsidRDefault="0051210D" w:rsidP="0051210D">
      <w:pPr>
        <w:pStyle w:val="a3"/>
        <w:numPr>
          <w:ilvl w:val="0"/>
          <w:numId w:val="22"/>
        </w:numPr>
        <w:spacing w:after="0" w:line="240" w:lineRule="auto"/>
        <w:jc w:val="both"/>
        <w:rPr>
          <w:rFonts w:ascii="Times New Roman" w:hAnsi="Times New Roman"/>
          <w:sz w:val="28"/>
          <w:szCs w:val="28"/>
        </w:rPr>
      </w:pPr>
      <w:proofErr w:type="gramStart"/>
      <w:r>
        <w:rPr>
          <w:rFonts w:ascii="Times New Roman" w:hAnsi="Times New Roman"/>
          <w:sz w:val="28"/>
          <w:szCs w:val="28"/>
        </w:rPr>
        <w:lastRenderedPageBreak/>
        <w:t>обучение</w:t>
      </w:r>
      <w:proofErr w:type="gramEnd"/>
      <w:r>
        <w:rPr>
          <w:rFonts w:ascii="Times New Roman" w:hAnsi="Times New Roman"/>
          <w:sz w:val="28"/>
          <w:szCs w:val="28"/>
        </w:rPr>
        <w:t xml:space="preserve">  по дополнительным общеобразовательным программам различной направленности: </w:t>
      </w:r>
      <w:r w:rsidR="00367BCE" w:rsidRPr="0051210D">
        <w:rPr>
          <w:rFonts w:ascii="Times New Roman" w:hAnsi="Times New Roman"/>
          <w:sz w:val="28"/>
          <w:szCs w:val="28"/>
        </w:rPr>
        <w:t xml:space="preserve">технической; </w:t>
      </w:r>
      <w:r w:rsidR="00624B9A" w:rsidRPr="0051210D">
        <w:rPr>
          <w:rFonts w:ascii="Times New Roman" w:hAnsi="Times New Roman"/>
          <w:sz w:val="28"/>
          <w:szCs w:val="28"/>
        </w:rPr>
        <w:t>естественнонаучной</w:t>
      </w:r>
      <w:r w:rsidR="00367BCE" w:rsidRPr="0051210D">
        <w:rPr>
          <w:rFonts w:ascii="Times New Roman" w:hAnsi="Times New Roman"/>
          <w:sz w:val="28"/>
          <w:szCs w:val="28"/>
        </w:rPr>
        <w:t>; физкультурно-спортивной; художественной;  турист</w:t>
      </w:r>
      <w:r>
        <w:rPr>
          <w:rFonts w:ascii="Times New Roman" w:hAnsi="Times New Roman"/>
          <w:sz w:val="28"/>
          <w:szCs w:val="28"/>
        </w:rPr>
        <w:t>с</w:t>
      </w:r>
      <w:r w:rsidR="00367BCE" w:rsidRPr="0051210D">
        <w:rPr>
          <w:rFonts w:ascii="Times New Roman" w:hAnsi="Times New Roman"/>
          <w:sz w:val="28"/>
          <w:szCs w:val="28"/>
        </w:rPr>
        <w:t>ко-краеведческой; социально-педагогической.</w:t>
      </w:r>
    </w:p>
    <w:p w:rsidR="00071144" w:rsidRPr="00071144" w:rsidRDefault="00071144" w:rsidP="00071144">
      <w:pPr>
        <w:autoSpaceDE w:val="0"/>
        <w:autoSpaceDN w:val="0"/>
        <w:adjustRightInd w:val="0"/>
        <w:spacing w:after="0"/>
        <w:ind w:firstLine="567"/>
        <w:jc w:val="center"/>
        <w:rPr>
          <w:rFonts w:ascii="Times New Roman" w:hAnsi="Times New Roman"/>
          <w:b/>
          <w:sz w:val="28"/>
          <w:szCs w:val="28"/>
        </w:rPr>
      </w:pPr>
    </w:p>
    <w:p w:rsidR="00071144" w:rsidRPr="002A2247" w:rsidRDefault="009E1DD1" w:rsidP="000639B9">
      <w:pPr>
        <w:pStyle w:val="a3"/>
        <w:autoSpaceDE w:val="0"/>
        <w:autoSpaceDN w:val="0"/>
        <w:adjustRightInd w:val="0"/>
        <w:spacing w:after="0"/>
        <w:ind w:left="284"/>
        <w:jc w:val="center"/>
        <w:rPr>
          <w:rFonts w:ascii="Times New Roman" w:hAnsi="Times New Roman" w:cs="Times New Roman"/>
          <w:b/>
          <w:sz w:val="28"/>
          <w:szCs w:val="28"/>
        </w:rPr>
      </w:pPr>
      <w:r>
        <w:rPr>
          <w:rFonts w:ascii="Times New Roman" w:hAnsi="Times New Roman" w:cs="Times New Roman"/>
          <w:b/>
          <w:sz w:val="28"/>
          <w:szCs w:val="28"/>
        </w:rPr>
        <w:t>4</w:t>
      </w:r>
      <w:r w:rsidR="00071144" w:rsidRPr="002C70A9">
        <w:rPr>
          <w:rFonts w:ascii="Times New Roman" w:hAnsi="Times New Roman" w:cs="Times New Roman"/>
          <w:b/>
          <w:sz w:val="28"/>
          <w:szCs w:val="28"/>
        </w:rPr>
        <w:t>.</w:t>
      </w:r>
      <w:r w:rsidR="00071144">
        <w:rPr>
          <w:rFonts w:ascii="Times New Roman" w:hAnsi="Times New Roman" w:cs="Times New Roman"/>
          <w:sz w:val="28"/>
          <w:szCs w:val="28"/>
        </w:rPr>
        <w:t xml:space="preserve"> </w:t>
      </w:r>
      <w:r w:rsidR="00071144" w:rsidRPr="002A2247">
        <w:rPr>
          <w:rFonts w:ascii="Times New Roman" w:hAnsi="Times New Roman" w:cs="Times New Roman"/>
          <w:b/>
          <w:sz w:val="28"/>
          <w:szCs w:val="28"/>
        </w:rPr>
        <w:t>Организация платных образовательных услуг в образовательно</w:t>
      </w:r>
      <w:r w:rsidR="00071144">
        <w:rPr>
          <w:rFonts w:ascii="Times New Roman" w:hAnsi="Times New Roman" w:cs="Times New Roman"/>
          <w:b/>
          <w:sz w:val="28"/>
          <w:szCs w:val="28"/>
        </w:rPr>
        <w:t>й организации</w:t>
      </w:r>
      <w:r w:rsidR="00071144" w:rsidRPr="002A2247">
        <w:rPr>
          <w:rFonts w:ascii="Times New Roman" w:hAnsi="Times New Roman" w:cs="Times New Roman"/>
          <w:b/>
          <w:sz w:val="28"/>
          <w:szCs w:val="28"/>
        </w:rPr>
        <w:t>.</w:t>
      </w:r>
    </w:p>
    <w:p w:rsidR="00071144" w:rsidRDefault="00071144" w:rsidP="00071144">
      <w:pPr>
        <w:autoSpaceDE w:val="0"/>
        <w:autoSpaceDN w:val="0"/>
        <w:adjustRightInd w:val="0"/>
        <w:spacing w:after="0"/>
        <w:ind w:firstLine="567"/>
        <w:jc w:val="both"/>
        <w:rPr>
          <w:rFonts w:ascii="Times New Roman" w:hAnsi="Times New Roman"/>
          <w:sz w:val="28"/>
          <w:szCs w:val="28"/>
        </w:rPr>
      </w:pPr>
    </w:p>
    <w:p w:rsidR="00071144" w:rsidRDefault="007D7D28" w:rsidP="00071144">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3</w:t>
      </w:r>
      <w:r w:rsidR="00071144">
        <w:rPr>
          <w:rFonts w:ascii="Times New Roman" w:hAnsi="Times New Roman" w:cs="Times New Roman"/>
          <w:sz w:val="28"/>
          <w:szCs w:val="28"/>
        </w:rPr>
        <w:t xml:space="preserve">.1. Платные образовательные услуги могут быть оказаны только на добровольной основе. Отказ заказчика от предлагаемых платных образовательных услуг не может быть причиной уменьшения объема предоставляемых ему </w:t>
      </w:r>
      <w:r w:rsidR="009A20D7">
        <w:rPr>
          <w:rFonts w:ascii="Times New Roman" w:hAnsi="Times New Roman" w:cs="Times New Roman"/>
          <w:sz w:val="28"/>
          <w:szCs w:val="28"/>
        </w:rPr>
        <w:t>МА</w:t>
      </w:r>
      <w:r w:rsidR="006E4DD6">
        <w:rPr>
          <w:rFonts w:ascii="Times New Roman" w:hAnsi="Times New Roman" w:cs="Times New Roman"/>
          <w:sz w:val="28"/>
          <w:szCs w:val="28"/>
        </w:rPr>
        <w:t>ДОУ</w:t>
      </w:r>
      <w:r w:rsidR="00071144">
        <w:rPr>
          <w:rFonts w:ascii="Times New Roman" w:hAnsi="Times New Roman" w:cs="Times New Roman"/>
          <w:sz w:val="28"/>
          <w:szCs w:val="28"/>
        </w:rPr>
        <w:t xml:space="preserve"> основных образовательных услуг.</w:t>
      </w:r>
    </w:p>
    <w:p w:rsidR="00BC345E" w:rsidRDefault="00BC345E" w:rsidP="00071144">
      <w:pPr>
        <w:pStyle w:val="a3"/>
        <w:autoSpaceDE w:val="0"/>
        <w:autoSpaceDN w:val="0"/>
        <w:adjustRightInd w:val="0"/>
        <w:spacing w:after="0"/>
        <w:ind w:left="0" w:firstLine="709"/>
        <w:jc w:val="both"/>
        <w:rPr>
          <w:rFonts w:ascii="Times New Roman" w:hAnsi="Times New Roman" w:cs="Times New Roman"/>
          <w:sz w:val="28"/>
          <w:szCs w:val="28"/>
        </w:rPr>
      </w:pPr>
    </w:p>
    <w:p w:rsidR="00BC345E" w:rsidRPr="00367BCE" w:rsidRDefault="007D7D28" w:rsidP="00367BCE">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3</w:t>
      </w:r>
      <w:r w:rsidR="00071144">
        <w:rPr>
          <w:rFonts w:ascii="Times New Roman" w:hAnsi="Times New Roman" w:cs="Times New Roman"/>
          <w:sz w:val="28"/>
          <w:szCs w:val="28"/>
        </w:rPr>
        <w:t>.2. Платные образовательные услуги могут дополнять, углублять знания, умения и навыки, формируемые в рамках реализации ФГОС</w:t>
      </w:r>
      <w:r w:rsidR="009E1DD1">
        <w:rPr>
          <w:rFonts w:ascii="Times New Roman" w:hAnsi="Times New Roman" w:cs="Times New Roman"/>
          <w:sz w:val="28"/>
          <w:szCs w:val="28"/>
        </w:rPr>
        <w:t xml:space="preserve"> ДО</w:t>
      </w:r>
      <w:r w:rsidR="00071144">
        <w:rPr>
          <w:rFonts w:ascii="Times New Roman" w:hAnsi="Times New Roman" w:cs="Times New Roman"/>
          <w:sz w:val="28"/>
          <w:szCs w:val="28"/>
        </w:rPr>
        <w:t>,</w:t>
      </w:r>
      <w:r w:rsidR="009E1DD1">
        <w:rPr>
          <w:rFonts w:ascii="Times New Roman" w:hAnsi="Times New Roman" w:cs="Times New Roman"/>
          <w:sz w:val="28"/>
          <w:szCs w:val="28"/>
        </w:rPr>
        <w:t xml:space="preserve"> но не имеют права заменять </w:t>
      </w:r>
      <w:r w:rsidR="00071144">
        <w:rPr>
          <w:rFonts w:ascii="Times New Roman" w:hAnsi="Times New Roman" w:cs="Times New Roman"/>
          <w:sz w:val="28"/>
          <w:szCs w:val="28"/>
        </w:rPr>
        <w:t>образовательную программу</w:t>
      </w:r>
      <w:r w:rsidR="006E54A2">
        <w:rPr>
          <w:rFonts w:ascii="Times New Roman" w:hAnsi="Times New Roman" w:cs="Times New Roman"/>
          <w:sz w:val="28"/>
          <w:szCs w:val="28"/>
        </w:rPr>
        <w:t xml:space="preserve"> дошкольного образования МАДОУ</w:t>
      </w:r>
      <w:r w:rsidR="00071144">
        <w:rPr>
          <w:rFonts w:ascii="Times New Roman" w:hAnsi="Times New Roman" w:cs="Times New Roman"/>
          <w:sz w:val="28"/>
          <w:szCs w:val="28"/>
        </w:rPr>
        <w:t xml:space="preserve"> в рамках основной деятельности ни целиком, ни в какой-либо ее части;</w:t>
      </w:r>
    </w:p>
    <w:p w:rsidR="00BC345E" w:rsidRPr="00367BCE" w:rsidRDefault="00BC345E" w:rsidP="00367BCE">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а</w:t>
      </w:r>
      <w:r w:rsidR="00071144">
        <w:rPr>
          <w:rFonts w:ascii="Times New Roman" w:hAnsi="Times New Roman" w:cs="Times New Roman"/>
          <w:sz w:val="28"/>
          <w:szCs w:val="28"/>
        </w:rPr>
        <w:t>) пр</w:t>
      </w:r>
      <w:r w:rsidR="00C7504E">
        <w:rPr>
          <w:rFonts w:ascii="Times New Roman" w:hAnsi="Times New Roman" w:cs="Times New Roman"/>
          <w:sz w:val="28"/>
          <w:szCs w:val="28"/>
        </w:rPr>
        <w:t>оанализи</w:t>
      </w:r>
      <w:r w:rsidR="005C3550">
        <w:rPr>
          <w:rFonts w:ascii="Times New Roman" w:hAnsi="Times New Roman" w:cs="Times New Roman"/>
          <w:sz w:val="28"/>
          <w:szCs w:val="28"/>
        </w:rPr>
        <w:t>ровать Устав МАДОУ;</w:t>
      </w:r>
      <w:r w:rsidR="00A975FB">
        <w:rPr>
          <w:rFonts w:ascii="Times New Roman" w:hAnsi="Times New Roman" w:cs="Times New Roman"/>
          <w:sz w:val="28"/>
          <w:szCs w:val="28"/>
        </w:rPr>
        <w:t xml:space="preserve"> </w:t>
      </w:r>
    </w:p>
    <w:p w:rsidR="006E4DD6" w:rsidRDefault="00BC345E" w:rsidP="00071144">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б</w:t>
      </w:r>
      <w:r w:rsidR="005C3550">
        <w:rPr>
          <w:rFonts w:ascii="Times New Roman" w:hAnsi="Times New Roman" w:cs="Times New Roman"/>
          <w:sz w:val="28"/>
          <w:szCs w:val="28"/>
        </w:rPr>
        <w:t>) п</w:t>
      </w:r>
      <w:r w:rsidR="00071144">
        <w:rPr>
          <w:rFonts w:ascii="Times New Roman" w:hAnsi="Times New Roman" w:cs="Times New Roman"/>
          <w:sz w:val="28"/>
          <w:szCs w:val="28"/>
        </w:rPr>
        <w:t xml:space="preserve">редоставление платных образовательных услуг может осуществляться только при наличии лицензии на </w:t>
      </w:r>
      <w:proofErr w:type="gramStart"/>
      <w:r w:rsidR="00071144">
        <w:rPr>
          <w:rFonts w:ascii="Times New Roman" w:hAnsi="Times New Roman" w:cs="Times New Roman"/>
          <w:sz w:val="28"/>
          <w:szCs w:val="28"/>
        </w:rPr>
        <w:t>право ведения</w:t>
      </w:r>
      <w:proofErr w:type="gramEnd"/>
      <w:r w:rsidR="00071144">
        <w:rPr>
          <w:rFonts w:ascii="Times New Roman" w:hAnsi="Times New Roman" w:cs="Times New Roman"/>
          <w:sz w:val="28"/>
          <w:szCs w:val="28"/>
        </w:rPr>
        <w:t xml:space="preserve"> образовательной деятельности. Лицензирование образовательной деятельности осуществляется в соответствии с законодательством Российской Федерации по видам обра</w:t>
      </w:r>
      <w:r w:rsidR="006E4DD6">
        <w:rPr>
          <w:rFonts w:ascii="Times New Roman" w:hAnsi="Times New Roman" w:cs="Times New Roman"/>
          <w:sz w:val="28"/>
          <w:szCs w:val="28"/>
        </w:rPr>
        <w:t>зования;</w:t>
      </w:r>
      <w:r w:rsidR="00071144">
        <w:rPr>
          <w:rFonts w:ascii="Times New Roman" w:hAnsi="Times New Roman" w:cs="Times New Roman"/>
          <w:sz w:val="28"/>
          <w:szCs w:val="28"/>
        </w:rPr>
        <w:t xml:space="preserve"> </w:t>
      </w:r>
    </w:p>
    <w:p w:rsidR="00071144" w:rsidRDefault="00BC345E" w:rsidP="00071144">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в</w:t>
      </w:r>
      <w:r w:rsidR="00071144">
        <w:rPr>
          <w:rFonts w:ascii="Times New Roman" w:hAnsi="Times New Roman" w:cs="Times New Roman"/>
          <w:sz w:val="28"/>
          <w:szCs w:val="28"/>
        </w:rPr>
        <w:t xml:space="preserve">) создать нормативную базу, регламентирующую </w:t>
      </w:r>
      <w:r w:rsidR="00515145">
        <w:rPr>
          <w:rFonts w:ascii="Times New Roman" w:hAnsi="Times New Roman" w:cs="Times New Roman"/>
          <w:sz w:val="28"/>
          <w:szCs w:val="28"/>
        </w:rPr>
        <w:t>МА</w:t>
      </w:r>
      <w:r w:rsidR="006E4DD6">
        <w:rPr>
          <w:rFonts w:ascii="Times New Roman" w:hAnsi="Times New Roman" w:cs="Times New Roman"/>
          <w:sz w:val="28"/>
          <w:szCs w:val="28"/>
        </w:rPr>
        <w:t>ДОУ</w:t>
      </w:r>
      <w:r w:rsidR="00515145">
        <w:rPr>
          <w:rFonts w:ascii="Times New Roman" w:hAnsi="Times New Roman" w:cs="Times New Roman"/>
          <w:sz w:val="28"/>
          <w:szCs w:val="28"/>
        </w:rPr>
        <w:t xml:space="preserve"> и порядок предоставления</w:t>
      </w:r>
      <w:r w:rsidR="00071144">
        <w:rPr>
          <w:rFonts w:ascii="Times New Roman" w:hAnsi="Times New Roman" w:cs="Times New Roman"/>
          <w:sz w:val="28"/>
          <w:szCs w:val="28"/>
        </w:rPr>
        <w:t xml:space="preserve"> платных образовательных услуг;</w:t>
      </w:r>
    </w:p>
    <w:p w:rsidR="00071144" w:rsidRDefault="00BC345E" w:rsidP="00071144">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г</w:t>
      </w:r>
      <w:r w:rsidR="00071144">
        <w:rPr>
          <w:rFonts w:ascii="Times New Roman" w:hAnsi="Times New Roman" w:cs="Times New Roman"/>
          <w:sz w:val="28"/>
          <w:szCs w:val="28"/>
        </w:rPr>
        <w:t>) создать м</w:t>
      </w:r>
      <w:r w:rsidR="00515145">
        <w:rPr>
          <w:rFonts w:ascii="Times New Roman" w:hAnsi="Times New Roman" w:cs="Times New Roman"/>
          <w:sz w:val="28"/>
          <w:szCs w:val="28"/>
        </w:rPr>
        <w:t>етодическое обеспечение предоставления</w:t>
      </w:r>
      <w:r w:rsidR="00071144">
        <w:rPr>
          <w:rFonts w:ascii="Times New Roman" w:hAnsi="Times New Roman" w:cs="Times New Roman"/>
          <w:sz w:val="28"/>
          <w:szCs w:val="28"/>
        </w:rPr>
        <w:t xml:space="preserve"> платных образовательных услуг. Платные образовательные услуги</w:t>
      </w:r>
      <w:r w:rsidR="00EF27F9">
        <w:rPr>
          <w:rFonts w:ascii="Times New Roman" w:hAnsi="Times New Roman" w:cs="Times New Roman"/>
          <w:sz w:val="28"/>
          <w:szCs w:val="28"/>
        </w:rPr>
        <w:t xml:space="preserve"> должны быть обеспечены: дополнительной </w:t>
      </w:r>
      <w:r w:rsidR="00071144">
        <w:rPr>
          <w:rFonts w:ascii="Times New Roman" w:hAnsi="Times New Roman" w:cs="Times New Roman"/>
          <w:sz w:val="28"/>
          <w:szCs w:val="28"/>
        </w:rPr>
        <w:t xml:space="preserve"> </w:t>
      </w:r>
      <w:r w:rsidR="00EF27F9">
        <w:rPr>
          <w:rFonts w:ascii="Times New Roman" w:hAnsi="Times New Roman" w:cs="Times New Roman"/>
          <w:sz w:val="28"/>
          <w:szCs w:val="28"/>
        </w:rPr>
        <w:t>обще</w:t>
      </w:r>
      <w:r w:rsidR="00071144">
        <w:rPr>
          <w:rFonts w:ascii="Times New Roman" w:hAnsi="Times New Roman" w:cs="Times New Roman"/>
          <w:sz w:val="28"/>
          <w:szCs w:val="28"/>
        </w:rPr>
        <w:t>образовательной програ</w:t>
      </w:r>
      <w:r w:rsidR="00EF27F9">
        <w:rPr>
          <w:rFonts w:ascii="Times New Roman" w:hAnsi="Times New Roman" w:cs="Times New Roman"/>
          <w:sz w:val="28"/>
          <w:szCs w:val="28"/>
        </w:rPr>
        <w:t>ммой, утвержденной заведующим</w:t>
      </w:r>
      <w:r w:rsidR="00071144">
        <w:rPr>
          <w:rFonts w:ascii="Times New Roman" w:hAnsi="Times New Roman" w:cs="Times New Roman"/>
          <w:sz w:val="28"/>
          <w:szCs w:val="28"/>
        </w:rPr>
        <w:t xml:space="preserve"> </w:t>
      </w:r>
      <w:r w:rsidR="000A78BB">
        <w:rPr>
          <w:rFonts w:ascii="Times New Roman" w:hAnsi="Times New Roman" w:cs="Times New Roman"/>
          <w:sz w:val="28"/>
          <w:szCs w:val="28"/>
        </w:rPr>
        <w:t>МАДОУ, учебным планом,</w:t>
      </w:r>
      <w:r w:rsidR="00071144">
        <w:rPr>
          <w:rFonts w:ascii="Times New Roman" w:hAnsi="Times New Roman" w:cs="Times New Roman"/>
          <w:sz w:val="28"/>
          <w:szCs w:val="28"/>
        </w:rPr>
        <w:t xml:space="preserve"> пособиями, электронными ресурсами и средства</w:t>
      </w:r>
      <w:r w:rsidR="006E4DD6">
        <w:rPr>
          <w:rFonts w:ascii="Times New Roman" w:hAnsi="Times New Roman" w:cs="Times New Roman"/>
          <w:sz w:val="28"/>
          <w:szCs w:val="28"/>
        </w:rPr>
        <w:t xml:space="preserve">ми </w:t>
      </w:r>
      <w:r w:rsidR="00D45401">
        <w:rPr>
          <w:rFonts w:ascii="Times New Roman" w:hAnsi="Times New Roman" w:cs="Times New Roman"/>
          <w:sz w:val="28"/>
          <w:szCs w:val="28"/>
        </w:rPr>
        <w:t>обучения, расходными</w:t>
      </w:r>
      <w:r w:rsidR="00071144">
        <w:rPr>
          <w:rFonts w:ascii="Times New Roman" w:hAnsi="Times New Roman" w:cs="Times New Roman"/>
          <w:sz w:val="28"/>
          <w:szCs w:val="28"/>
        </w:rPr>
        <w:t xml:space="preserve"> материалами;</w:t>
      </w:r>
    </w:p>
    <w:p w:rsidR="00071144" w:rsidRDefault="00BC345E" w:rsidP="00071144">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д</w:t>
      </w:r>
      <w:r w:rsidR="00071144">
        <w:rPr>
          <w:rFonts w:ascii="Times New Roman" w:hAnsi="Times New Roman" w:cs="Times New Roman"/>
          <w:sz w:val="28"/>
          <w:szCs w:val="28"/>
        </w:rPr>
        <w:t>)</w:t>
      </w:r>
      <w:r w:rsidR="005C3550">
        <w:rPr>
          <w:rFonts w:ascii="Times New Roman" w:hAnsi="Times New Roman" w:cs="Times New Roman"/>
          <w:sz w:val="28"/>
          <w:szCs w:val="28"/>
        </w:rPr>
        <w:t xml:space="preserve"> з</w:t>
      </w:r>
      <w:r w:rsidR="00EF27F9">
        <w:rPr>
          <w:rFonts w:ascii="Times New Roman" w:hAnsi="Times New Roman" w:cs="Times New Roman"/>
          <w:sz w:val="28"/>
          <w:szCs w:val="28"/>
        </w:rPr>
        <w:t>аведующий</w:t>
      </w:r>
      <w:r w:rsidR="00071144">
        <w:rPr>
          <w:rFonts w:ascii="Times New Roman" w:hAnsi="Times New Roman" w:cs="Times New Roman"/>
          <w:sz w:val="28"/>
          <w:szCs w:val="28"/>
        </w:rPr>
        <w:t xml:space="preserve"> </w:t>
      </w:r>
      <w:r w:rsidR="000A78BB">
        <w:rPr>
          <w:rFonts w:ascii="Times New Roman" w:hAnsi="Times New Roman" w:cs="Times New Roman"/>
          <w:sz w:val="28"/>
          <w:szCs w:val="28"/>
        </w:rPr>
        <w:t>МАДОУ</w:t>
      </w:r>
      <w:r w:rsidR="00071144">
        <w:rPr>
          <w:rFonts w:ascii="Times New Roman" w:hAnsi="Times New Roman" w:cs="Times New Roman"/>
          <w:sz w:val="28"/>
          <w:szCs w:val="28"/>
        </w:rPr>
        <w:t xml:space="preserve"> издает приказы и распоряжения по организации деятельности групп платных образовательных услуг. </w:t>
      </w:r>
      <w:r w:rsidR="000A78BB">
        <w:rPr>
          <w:rFonts w:ascii="Times New Roman" w:hAnsi="Times New Roman" w:cs="Times New Roman"/>
          <w:sz w:val="28"/>
          <w:szCs w:val="28"/>
        </w:rPr>
        <w:t>МАДОУ должно</w:t>
      </w:r>
      <w:r w:rsidR="00071144">
        <w:rPr>
          <w:rFonts w:ascii="Times New Roman" w:hAnsi="Times New Roman" w:cs="Times New Roman"/>
          <w:sz w:val="28"/>
          <w:szCs w:val="28"/>
        </w:rPr>
        <w:t xml:space="preserve"> обладать соответствующей материально-технической базой, способствующей созданию условий для качественного предоставления платных образовательных услуг без ущемления основной образовательной деятельности, в соответствии с действующими санитарными правилами и нормами, гарантирующими охрану жизни и безопасности здоровья </w:t>
      </w:r>
      <w:r w:rsidR="000A78BB">
        <w:rPr>
          <w:rFonts w:ascii="Times New Roman" w:hAnsi="Times New Roman"/>
          <w:sz w:val="28"/>
          <w:szCs w:val="28"/>
        </w:rPr>
        <w:t>воспитанников</w:t>
      </w:r>
      <w:r w:rsidR="00071144">
        <w:rPr>
          <w:rFonts w:ascii="Times New Roman" w:hAnsi="Times New Roman" w:cs="Times New Roman"/>
          <w:sz w:val="28"/>
          <w:szCs w:val="28"/>
        </w:rPr>
        <w:t xml:space="preserve">. Для предоставления платных образовательных услуг допускается использование учебных и других помещений </w:t>
      </w:r>
      <w:r w:rsidR="000A78BB">
        <w:rPr>
          <w:rFonts w:ascii="Times New Roman" w:hAnsi="Times New Roman" w:cs="Times New Roman"/>
          <w:sz w:val="28"/>
          <w:szCs w:val="28"/>
        </w:rPr>
        <w:t>МАДОУ</w:t>
      </w:r>
      <w:r w:rsidR="00071144">
        <w:rPr>
          <w:rFonts w:ascii="Times New Roman" w:hAnsi="Times New Roman" w:cs="Times New Roman"/>
          <w:sz w:val="28"/>
          <w:szCs w:val="28"/>
        </w:rPr>
        <w:t xml:space="preserve"> в часы, не предусмотре</w:t>
      </w:r>
      <w:r w:rsidR="004933A4">
        <w:rPr>
          <w:rFonts w:ascii="Times New Roman" w:hAnsi="Times New Roman" w:cs="Times New Roman"/>
          <w:sz w:val="28"/>
          <w:szCs w:val="28"/>
        </w:rPr>
        <w:t xml:space="preserve">нные расписанием организованной образовательной деятельностью </w:t>
      </w:r>
      <w:r w:rsidR="00EF27F9">
        <w:rPr>
          <w:rFonts w:ascii="Times New Roman" w:hAnsi="Times New Roman" w:cs="Times New Roman"/>
          <w:sz w:val="28"/>
          <w:szCs w:val="28"/>
        </w:rPr>
        <w:t xml:space="preserve">в рамках </w:t>
      </w:r>
      <w:r w:rsidR="00071144">
        <w:rPr>
          <w:rFonts w:ascii="Times New Roman" w:hAnsi="Times New Roman" w:cs="Times New Roman"/>
          <w:sz w:val="28"/>
          <w:szCs w:val="28"/>
        </w:rPr>
        <w:t xml:space="preserve"> образовательной деятельности;</w:t>
      </w:r>
    </w:p>
    <w:p w:rsidR="00071144" w:rsidRDefault="00BC345E" w:rsidP="00071144">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е</w:t>
      </w:r>
      <w:r w:rsidR="00071144">
        <w:rPr>
          <w:rFonts w:ascii="Times New Roman" w:hAnsi="Times New Roman" w:cs="Times New Roman"/>
          <w:sz w:val="28"/>
          <w:szCs w:val="28"/>
        </w:rPr>
        <w:t>) составить плановые калькуляции стоимости платных образователь</w:t>
      </w:r>
      <w:r w:rsidR="007A544A">
        <w:rPr>
          <w:rFonts w:ascii="Times New Roman" w:hAnsi="Times New Roman" w:cs="Times New Roman"/>
          <w:sz w:val="28"/>
          <w:szCs w:val="28"/>
        </w:rPr>
        <w:t>ных услуг, и</w:t>
      </w:r>
      <w:r w:rsidR="00071144">
        <w:rPr>
          <w:rFonts w:ascii="Times New Roman" w:hAnsi="Times New Roman" w:cs="Times New Roman"/>
          <w:sz w:val="28"/>
          <w:szCs w:val="28"/>
        </w:rPr>
        <w:t xml:space="preserve">сходя из количества учебных часов по утвержденной </w:t>
      </w:r>
      <w:r w:rsidR="00EF27F9">
        <w:rPr>
          <w:rFonts w:ascii="Times New Roman" w:hAnsi="Times New Roman" w:cs="Times New Roman"/>
          <w:sz w:val="28"/>
          <w:szCs w:val="28"/>
        </w:rPr>
        <w:t>дополнительной обще</w:t>
      </w:r>
      <w:r w:rsidR="00071144">
        <w:rPr>
          <w:rFonts w:ascii="Times New Roman" w:hAnsi="Times New Roman" w:cs="Times New Roman"/>
          <w:sz w:val="28"/>
          <w:szCs w:val="28"/>
        </w:rPr>
        <w:t>образовательной программе платной образовательной услуги</w:t>
      </w:r>
      <w:r w:rsidR="00C2419E">
        <w:rPr>
          <w:rFonts w:ascii="Times New Roman" w:hAnsi="Times New Roman" w:cs="Times New Roman"/>
          <w:sz w:val="28"/>
          <w:szCs w:val="28"/>
        </w:rPr>
        <w:t xml:space="preserve"> в соответствии с Методикой расчета стоимости платных образовательных услуг (приложение 1).</w:t>
      </w:r>
    </w:p>
    <w:p w:rsidR="00071144" w:rsidRDefault="00071144" w:rsidP="00071144">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Подготовить:</w:t>
      </w:r>
    </w:p>
    <w:p w:rsidR="00071144" w:rsidRDefault="00071144" w:rsidP="00071144">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933A4">
        <w:rPr>
          <w:rFonts w:ascii="Times New Roman" w:hAnsi="Times New Roman" w:cs="Times New Roman"/>
          <w:sz w:val="28"/>
          <w:szCs w:val="28"/>
        </w:rPr>
        <w:t xml:space="preserve">   </w:t>
      </w:r>
      <w:r>
        <w:rPr>
          <w:rFonts w:ascii="Times New Roman" w:hAnsi="Times New Roman" w:cs="Times New Roman"/>
          <w:sz w:val="28"/>
          <w:szCs w:val="28"/>
        </w:rPr>
        <w:t>расчеты до</w:t>
      </w:r>
      <w:r w:rsidR="007A544A">
        <w:rPr>
          <w:rFonts w:ascii="Times New Roman" w:hAnsi="Times New Roman" w:cs="Times New Roman"/>
          <w:sz w:val="28"/>
          <w:szCs w:val="28"/>
        </w:rPr>
        <w:t>ходов и расходов</w:t>
      </w:r>
      <w:r w:rsidR="00C2419E">
        <w:rPr>
          <w:rFonts w:ascii="Times New Roman" w:hAnsi="Times New Roman" w:cs="Times New Roman"/>
          <w:sz w:val="28"/>
          <w:szCs w:val="28"/>
        </w:rPr>
        <w:t xml:space="preserve"> (приложение 2)</w:t>
      </w:r>
      <w:r w:rsidR="007A544A">
        <w:rPr>
          <w:rFonts w:ascii="Times New Roman" w:hAnsi="Times New Roman" w:cs="Times New Roman"/>
          <w:sz w:val="28"/>
          <w:szCs w:val="28"/>
        </w:rPr>
        <w:t>;</w:t>
      </w:r>
    </w:p>
    <w:p w:rsidR="00071144" w:rsidRDefault="000A78BB" w:rsidP="00071144">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w:t>
      </w:r>
      <w:r w:rsidR="004933A4">
        <w:rPr>
          <w:rFonts w:ascii="Times New Roman" w:hAnsi="Times New Roman" w:cs="Times New Roman"/>
          <w:sz w:val="28"/>
          <w:szCs w:val="28"/>
        </w:rPr>
        <w:t xml:space="preserve"> </w:t>
      </w:r>
      <w:r w:rsidR="00071144">
        <w:rPr>
          <w:rFonts w:ascii="Times New Roman" w:hAnsi="Times New Roman" w:cs="Times New Roman"/>
          <w:sz w:val="28"/>
          <w:szCs w:val="28"/>
        </w:rPr>
        <w:t>плановую калькуляцию стоимости по каждому виду платной образовательной услуги (с обоснованием расчетов) для определения стоимости на 1 человека за одно занятие</w:t>
      </w:r>
      <w:r w:rsidR="00C7504E">
        <w:rPr>
          <w:rFonts w:ascii="Times New Roman" w:hAnsi="Times New Roman" w:cs="Times New Roman"/>
          <w:sz w:val="28"/>
          <w:szCs w:val="28"/>
        </w:rPr>
        <w:t xml:space="preserve"> </w:t>
      </w:r>
      <w:r w:rsidR="00C2419E">
        <w:rPr>
          <w:rFonts w:ascii="Times New Roman" w:hAnsi="Times New Roman" w:cs="Times New Roman"/>
          <w:sz w:val="28"/>
          <w:szCs w:val="28"/>
        </w:rPr>
        <w:t>(приложение 3</w:t>
      </w:r>
      <w:r w:rsidR="00D45401">
        <w:rPr>
          <w:rFonts w:ascii="Times New Roman" w:hAnsi="Times New Roman" w:cs="Times New Roman"/>
          <w:sz w:val="28"/>
          <w:szCs w:val="28"/>
        </w:rPr>
        <w:t>);</w:t>
      </w:r>
      <w:r w:rsidR="00071144">
        <w:rPr>
          <w:rFonts w:ascii="Times New Roman" w:hAnsi="Times New Roman" w:cs="Times New Roman"/>
          <w:sz w:val="28"/>
          <w:szCs w:val="28"/>
        </w:rPr>
        <w:t xml:space="preserve"> </w:t>
      </w:r>
      <w:proofErr w:type="gramStart"/>
      <w:r w:rsidR="00071144">
        <w:rPr>
          <w:rFonts w:ascii="Times New Roman" w:hAnsi="Times New Roman" w:cs="Times New Roman"/>
          <w:sz w:val="28"/>
          <w:szCs w:val="28"/>
        </w:rPr>
        <w:t>которая</w:t>
      </w:r>
      <w:proofErr w:type="gramEnd"/>
      <w:r w:rsidR="00071144">
        <w:rPr>
          <w:rFonts w:ascii="Times New Roman" w:hAnsi="Times New Roman" w:cs="Times New Roman"/>
          <w:sz w:val="28"/>
          <w:szCs w:val="28"/>
        </w:rPr>
        <w:t xml:space="preserve"> является неотъемлемой частью Договора, и утверждается руководителем </w:t>
      </w:r>
      <w:r>
        <w:rPr>
          <w:rFonts w:ascii="Times New Roman" w:hAnsi="Times New Roman" w:cs="Times New Roman"/>
          <w:sz w:val="28"/>
          <w:szCs w:val="28"/>
        </w:rPr>
        <w:t>МАДОУ</w:t>
      </w:r>
      <w:r w:rsidR="00071144">
        <w:rPr>
          <w:rFonts w:ascii="Times New Roman" w:hAnsi="Times New Roman" w:cs="Times New Roman"/>
          <w:sz w:val="28"/>
          <w:szCs w:val="28"/>
        </w:rPr>
        <w:t>;</w:t>
      </w:r>
    </w:p>
    <w:p w:rsidR="007A544A" w:rsidRDefault="00071144" w:rsidP="00071144">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перечень платных образовательных услуг,</w:t>
      </w:r>
      <w:r w:rsidRPr="00A63525">
        <w:rPr>
          <w:rFonts w:ascii="Times New Roman" w:hAnsi="Times New Roman"/>
          <w:sz w:val="28"/>
          <w:szCs w:val="28"/>
        </w:rPr>
        <w:t xml:space="preserve"> </w:t>
      </w:r>
      <w:r>
        <w:rPr>
          <w:rFonts w:ascii="Times New Roman" w:hAnsi="Times New Roman"/>
          <w:sz w:val="28"/>
          <w:szCs w:val="28"/>
        </w:rPr>
        <w:t>не вкл</w:t>
      </w:r>
      <w:r w:rsidR="00EF27F9">
        <w:rPr>
          <w:rFonts w:ascii="Times New Roman" w:hAnsi="Times New Roman"/>
          <w:sz w:val="28"/>
          <w:szCs w:val="28"/>
        </w:rPr>
        <w:t xml:space="preserve">юченных в перечень основных </w:t>
      </w:r>
      <w:r>
        <w:rPr>
          <w:rFonts w:ascii="Times New Roman" w:hAnsi="Times New Roman"/>
          <w:sz w:val="28"/>
          <w:szCs w:val="28"/>
        </w:rPr>
        <w:t>образователь</w:t>
      </w:r>
      <w:r w:rsidR="007A544A">
        <w:rPr>
          <w:rFonts w:ascii="Times New Roman" w:hAnsi="Times New Roman"/>
          <w:sz w:val="28"/>
          <w:szCs w:val="28"/>
        </w:rPr>
        <w:t>ных программ (далее</w:t>
      </w:r>
      <w:r w:rsidR="00EF27F9">
        <w:rPr>
          <w:rFonts w:ascii="Times New Roman" w:hAnsi="Times New Roman"/>
          <w:sz w:val="28"/>
          <w:szCs w:val="28"/>
        </w:rPr>
        <w:t xml:space="preserve"> </w:t>
      </w:r>
      <w:r w:rsidR="007A544A">
        <w:rPr>
          <w:rFonts w:ascii="Times New Roman" w:hAnsi="Times New Roman"/>
          <w:sz w:val="28"/>
          <w:szCs w:val="28"/>
        </w:rPr>
        <w:t xml:space="preserve"> – Перечень)</w:t>
      </w:r>
      <w:r w:rsidR="00C2419E" w:rsidRPr="00C2419E">
        <w:rPr>
          <w:rFonts w:ascii="Times New Roman" w:hAnsi="Times New Roman"/>
          <w:sz w:val="28"/>
          <w:szCs w:val="28"/>
        </w:rPr>
        <w:t xml:space="preserve"> </w:t>
      </w:r>
      <w:r w:rsidR="00EF27F9">
        <w:rPr>
          <w:rFonts w:ascii="Times New Roman" w:hAnsi="Times New Roman"/>
          <w:sz w:val="28"/>
          <w:szCs w:val="28"/>
        </w:rPr>
        <w:t xml:space="preserve">согласно приложению </w:t>
      </w:r>
      <w:r w:rsidR="00C7504E">
        <w:rPr>
          <w:rFonts w:ascii="Times New Roman" w:hAnsi="Times New Roman"/>
          <w:sz w:val="28"/>
          <w:szCs w:val="28"/>
        </w:rPr>
        <w:t>4</w:t>
      </w:r>
      <w:r>
        <w:rPr>
          <w:rFonts w:ascii="Times New Roman" w:hAnsi="Times New Roman"/>
          <w:sz w:val="28"/>
          <w:szCs w:val="28"/>
        </w:rPr>
        <w:t xml:space="preserve">. </w:t>
      </w:r>
    </w:p>
    <w:p w:rsidR="00071144" w:rsidRDefault="000639B9" w:rsidP="00071144">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ж</w:t>
      </w:r>
      <w:r w:rsidR="007A544A">
        <w:rPr>
          <w:rFonts w:ascii="Times New Roman" w:hAnsi="Times New Roman"/>
          <w:sz w:val="28"/>
          <w:szCs w:val="28"/>
        </w:rPr>
        <w:t>) с</w:t>
      </w:r>
      <w:r w:rsidR="00071144">
        <w:rPr>
          <w:rFonts w:ascii="Times New Roman" w:hAnsi="Times New Roman"/>
          <w:sz w:val="28"/>
          <w:szCs w:val="28"/>
        </w:rPr>
        <w:t>огласовать Перечень с председателем наблюдательного совета;</w:t>
      </w:r>
    </w:p>
    <w:p w:rsidR="00071144" w:rsidRDefault="000639B9" w:rsidP="00071144">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з</w:t>
      </w:r>
      <w:r w:rsidR="00071144">
        <w:rPr>
          <w:rFonts w:ascii="Times New Roman" w:hAnsi="Times New Roman" w:cs="Times New Roman"/>
          <w:sz w:val="28"/>
          <w:szCs w:val="28"/>
        </w:rPr>
        <w:t>) подготовить кадровое обеспечение оказания платных обр</w:t>
      </w:r>
      <w:r w:rsidR="00EF27F9">
        <w:rPr>
          <w:rFonts w:ascii="Times New Roman" w:hAnsi="Times New Roman" w:cs="Times New Roman"/>
          <w:sz w:val="28"/>
          <w:szCs w:val="28"/>
        </w:rPr>
        <w:t>азовательных услуг. Заведующий</w:t>
      </w:r>
      <w:r w:rsidR="00071144">
        <w:rPr>
          <w:rFonts w:ascii="Times New Roman" w:hAnsi="Times New Roman" w:cs="Times New Roman"/>
          <w:sz w:val="28"/>
          <w:szCs w:val="28"/>
        </w:rPr>
        <w:t xml:space="preserve"> </w:t>
      </w:r>
      <w:r w:rsidR="000A78BB">
        <w:rPr>
          <w:rFonts w:ascii="Times New Roman" w:hAnsi="Times New Roman" w:cs="Times New Roman"/>
          <w:sz w:val="28"/>
          <w:szCs w:val="28"/>
        </w:rPr>
        <w:t xml:space="preserve">МАДОУ </w:t>
      </w:r>
      <w:r w:rsidR="00071144">
        <w:rPr>
          <w:rFonts w:ascii="Times New Roman" w:hAnsi="Times New Roman" w:cs="Times New Roman"/>
          <w:sz w:val="28"/>
          <w:szCs w:val="28"/>
        </w:rPr>
        <w:t>определяет функциональные обязанности работников, оказывающих платные образовательные услуги, утверждает соответствующие должностные инструкции, оформляет трудовые отношения с работниками и специалистами;</w:t>
      </w:r>
    </w:p>
    <w:p w:rsidR="009B33E2" w:rsidRDefault="000639B9" w:rsidP="00071144">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и</w:t>
      </w:r>
      <w:r w:rsidR="00071144">
        <w:rPr>
          <w:rFonts w:ascii="Times New Roman" w:hAnsi="Times New Roman" w:cs="Times New Roman"/>
          <w:sz w:val="28"/>
          <w:szCs w:val="28"/>
        </w:rPr>
        <w:t xml:space="preserve">) обеспечить бесплатной, доступной и достоверной информацией заказчиков о платных образовательных услугах. Исполнитель обязан до заключения Договора и в период его действия предоставить заказчику достоверную информацию о себе и об оказываемых платных образовательных услугах, обеспечивающую возможность их правильного выбора. Информация об </w:t>
      </w:r>
      <w:r w:rsidR="000A78BB">
        <w:rPr>
          <w:rFonts w:ascii="Times New Roman" w:hAnsi="Times New Roman" w:cs="Times New Roman"/>
          <w:sz w:val="28"/>
          <w:szCs w:val="28"/>
        </w:rPr>
        <w:t>МАДОУ</w:t>
      </w:r>
      <w:r w:rsidR="00071144">
        <w:rPr>
          <w:rFonts w:ascii="Times New Roman" w:hAnsi="Times New Roman" w:cs="Times New Roman"/>
          <w:sz w:val="28"/>
          <w:szCs w:val="28"/>
        </w:rPr>
        <w:t xml:space="preserve"> и об оказываемых платных образовательных услугах предоставляется </w:t>
      </w:r>
      <w:r w:rsidR="000A78BB">
        <w:rPr>
          <w:rFonts w:ascii="Times New Roman" w:hAnsi="Times New Roman" w:cs="Times New Roman"/>
          <w:sz w:val="28"/>
          <w:szCs w:val="28"/>
        </w:rPr>
        <w:t>МАДОУ</w:t>
      </w:r>
      <w:r w:rsidR="00071144">
        <w:rPr>
          <w:rFonts w:ascii="Times New Roman" w:hAnsi="Times New Roman" w:cs="Times New Roman"/>
          <w:sz w:val="28"/>
          <w:szCs w:val="28"/>
        </w:rPr>
        <w:t xml:space="preserve"> в месте фактического осуществления </w:t>
      </w:r>
      <w:r w:rsidR="00071144" w:rsidRPr="003D66EA">
        <w:rPr>
          <w:rFonts w:ascii="Times New Roman" w:hAnsi="Times New Roman" w:cs="Times New Roman"/>
          <w:sz w:val="28"/>
          <w:szCs w:val="28"/>
        </w:rPr>
        <w:t>об</w:t>
      </w:r>
      <w:r w:rsidR="00071144">
        <w:rPr>
          <w:rFonts w:ascii="Times New Roman" w:hAnsi="Times New Roman" w:cs="Times New Roman"/>
          <w:sz w:val="28"/>
          <w:szCs w:val="28"/>
        </w:rPr>
        <w:t>разовательной деятельности</w:t>
      </w:r>
      <w:r w:rsidR="004933A4">
        <w:rPr>
          <w:rFonts w:ascii="Times New Roman" w:hAnsi="Times New Roman" w:cs="Times New Roman"/>
          <w:sz w:val="28"/>
          <w:szCs w:val="28"/>
        </w:rPr>
        <w:t>;</w:t>
      </w:r>
    </w:p>
    <w:p w:rsidR="00071144" w:rsidRDefault="000639B9" w:rsidP="00071144">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к</w:t>
      </w:r>
      <w:r w:rsidR="00071144">
        <w:rPr>
          <w:rFonts w:ascii="Times New Roman" w:hAnsi="Times New Roman" w:cs="Times New Roman"/>
          <w:sz w:val="28"/>
          <w:szCs w:val="28"/>
        </w:rPr>
        <w:t xml:space="preserve">) оформить отношение с заказчиками платной образовательной услуги. Платная образовательная услуга должна оказываться на условиях, определенных в Договоре между исполнителем и заказчиком услуг. </w:t>
      </w:r>
      <w:r w:rsidR="003D66EA">
        <w:rPr>
          <w:rFonts w:ascii="Times New Roman" w:hAnsi="Times New Roman" w:cs="Times New Roman"/>
          <w:sz w:val="28"/>
          <w:szCs w:val="28"/>
        </w:rPr>
        <w:t xml:space="preserve">МАДОУ </w:t>
      </w:r>
      <w:r w:rsidR="00071144">
        <w:rPr>
          <w:rFonts w:ascii="Times New Roman" w:hAnsi="Times New Roman" w:cs="Times New Roman"/>
          <w:sz w:val="28"/>
          <w:szCs w:val="28"/>
        </w:rPr>
        <w:t>заключает в простой письменной форме Договор об образовании с заказчиком на оказание платных образовательных услуг.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E1605" w:rsidRDefault="007D7D28" w:rsidP="00071144">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3</w:t>
      </w:r>
      <w:r w:rsidR="009E1605">
        <w:rPr>
          <w:rFonts w:ascii="Times New Roman" w:hAnsi="Times New Roman" w:cs="Times New Roman"/>
          <w:sz w:val="28"/>
          <w:szCs w:val="28"/>
        </w:rPr>
        <w:t>.3.</w:t>
      </w:r>
      <w:r w:rsidR="009E1605" w:rsidRPr="009F6177">
        <w:rPr>
          <w:rFonts w:ascii="Times New Roman" w:hAnsi="Times New Roman" w:cs="Times New Roman"/>
          <w:sz w:val="28"/>
          <w:szCs w:val="28"/>
        </w:rPr>
        <w:t>Всю вышеизложенную информацию разместить на сайте МАДОУ.</w:t>
      </w:r>
    </w:p>
    <w:p w:rsidR="00071144" w:rsidRDefault="00071144" w:rsidP="00D532A6">
      <w:pPr>
        <w:autoSpaceDE w:val="0"/>
        <w:autoSpaceDN w:val="0"/>
        <w:adjustRightInd w:val="0"/>
        <w:spacing w:after="0"/>
        <w:ind w:firstLine="567"/>
        <w:jc w:val="both"/>
        <w:rPr>
          <w:rFonts w:ascii="Times New Roman" w:hAnsi="Times New Roman"/>
          <w:sz w:val="28"/>
          <w:szCs w:val="28"/>
        </w:rPr>
      </w:pPr>
    </w:p>
    <w:p w:rsidR="000639B9" w:rsidRDefault="000639B9" w:rsidP="007D7D28">
      <w:pPr>
        <w:autoSpaceDE w:val="0"/>
        <w:autoSpaceDN w:val="0"/>
        <w:adjustRightInd w:val="0"/>
        <w:spacing w:after="0"/>
        <w:ind w:left="927"/>
        <w:jc w:val="center"/>
        <w:rPr>
          <w:rFonts w:ascii="Times New Roman" w:hAnsi="Times New Roman" w:cs="Times New Roman"/>
          <w:b/>
          <w:sz w:val="28"/>
          <w:szCs w:val="28"/>
        </w:rPr>
      </w:pPr>
    </w:p>
    <w:p w:rsidR="009B33E2" w:rsidRPr="007D7D28" w:rsidRDefault="009E1DD1" w:rsidP="007D7D28">
      <w:pPr>
        <w:autoSpaceDE w:val="0"/>
        <w:autoSpaceDN w:val="0"/>
        <w:adjustRightInd w:val="0"/>
        <w:spacing w:after="0"/>
        <w:ind w:left="927"/>
        <w:jc w:val="center"/>
        <w:rPr>
          <w:rFonts w:ascii="Times New Roman" w:hAnsi="Times New Roman" w:cs="Times New Roman"/>
          <w:b/>
          <w:sz w:val="28"/>
          <w:szCs w:val="28"/>
        </w:rPr>
      </w:pPr>
      <w:r>
        <w:rPr>
          <w:rFonts w:ascii="Times New Roman" w:hAnsi="Times New Roman" w:cs="Times New Roman"/>
          <w:b/>
          <w:sz w:val="28"/>
          <w:szCs w:val="28"/>
        </w:rPr>
        <w:t>5</w:t>
      </w:r>
      <w:r w:rsidR="007D7D28">
        <w:rPr>
          <w:rFonts w:ascii="Times New Roman" w:hAnsi="Times New Roman" w:cs="Times New Roman"/>
          <w:b/>
          <w:sz w:val="28"/>
          <w:szCs w:val="28"/>
        </w:rPr>
        <w:t>.</w:t>
      </w:r>
      <w:r w:rsidR="009B33E2" w:rsidRPr="007D7D28">
        <w:rPr>
          <w:rFonts w:ascii="Times New Roman" w:hAnsi="Times New Roman" w:cs="Times New Roman"/>
          <w:b/>
          <w:sz w:val="28"/>
          <w:szCs w:val="28"/>
        </w:rPr>
        <w:t>Порядок получения и расходования средств.</w:t>
      </w:r>
    </w:p>
    <w:p w:rsidR="009B33E2" w:rsidRDefault="009B33E2" w:rsidP="009B33E2">
      <w:pPr>
        <w:pStyle w:val="a3"/>
        <w:autoSpaceDE w:val="0"/>
        <w:autoSpaceDN w:val="0"/>
        <w:adjustRightInd w:val="0"/>
        <w:spacing w:after="0"/>
        <w:ind w:left="927"/>
        <w:jc w:val="both"/>
        <w:rPr>
          <w:rFonts w:ascii="Times New Roman" w:hAnsi="Times New Roman" w:cs="Times New Roman"/>
          <w:sz w:val="28"/>
          <w:szCs w:val="28"/>
        </w:rPr>
      </w:pPr>
    </w:p>
    <w:p w:rsidR="009B33E2" w:rsidRDefault="007D7D28" w:rsidP="009B33E2">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4</w:t>
      </w:r>
      <w:r w:rsidR="009B33E2">
        <w:rPr>
          <w:rFonts w:ascii="Times New Roman" w:hAnsi="Times New Roman" w:cs="Times New Roman"/>
          <w:sz w:val="28"/>
          <w:szCs w:val="28"/>
        </w:rPr>
        <w:t xml:space="preserve">.1. Оплата платных образовательных услуг производится ежемесячно безналичным путем через отделение банка на лицевой счет МАДОУ. </w:t>
      </w:r>
    </w:p>
    <w:p w:rsidR="009B33E2" w:rsidRDefault="009B33E2" w:rsidP="009B33E2">
      <w:pPr>
        <w:pStyle w:val="a3"/>
        <w:autoSpaceDE w:val="0"/>
        <w:autoSpaceDN w:val="0"/>
        <w:adjustRightInd w:val="0"/>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МАДОУ, в свою очередь, обязано контролировать оплату заказчика за оказанные услуги. </w:t>
      </w:r>
    </w:p>
    <w:p w:rsidR="009B33E2" w:rsidRDefault="007D7D28" w:rsidP="009B33E2">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4</w:t>
      </w:r>
      <w:r w:rsidR="009B33E2">
        <w:rPr>
          <w:rFonts w:ascii="Times New Roman" w:hAnsi="Times New Roman" w:cs="Times New Roman"/>
          <w:sz w:val="28"/>
          <w:szCs w:val="28"/>
        </w:rPr>
        <w:t xml:space="preserve">.2. Увеличение стоимости платных образовательных услуг после заключения Договора не допускается, за исключением увеличения стоимости </w:t>
      </w:r>
      <w:r w:rsidR="009B33E2">
        <w:rPr>
          <w:rFonts w:ascii="Times New Roman" w:hAnsi="Times New Roman" w:cs="Times New Roman"/>
          <w:sz w:val="28"/>
          <w:szCs w:val="28"/>
        </w:rPr>
        <w:lastRenderedPageBreak/>
        <w:t>указанных услуг с учетом уровня инфляции, предусмотренного основными характеристиками бюджетов РФ на очередной финансовый год и плановый период.</w:t>
      </w:r>
    </w:p>
    <w:p w:rsidR="009B33E2" w:rsidRDefault="007D7D28" w:rsidP="009B33E2">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4</w:t>
      </w:r>
      <w:r w:rsidR="009B33E2">
        <w:rPr>
          <w:rFonts w:ascii="Times New Roman" w:hAnsi="Times New Roman" w:cs="Times New Roman"/>
          <w:sz w:val="28"/>
          <w:szCs w:val="28"/>
        </w:rPr>
        <w:t xml:space="preserve">.3. Отсутствие </w:t>
      </w:r>
      <w:r w:rsidR="003D66EA">
        <w:rPr>
          <w:rFonts w:ascii="Times New Roman" w:hAnsi="Times New Roman"/>
          <w:sz w:val="28"/>
          <w:szCs w:val="28"/>
        </w:rPr>
        <w:t>воспитанника</w:t>
      </w:r>
      <w:r w:rsidR="003D66EA">
        <w:rPr>
          <w:rFonts w:ascii="Times New Roman" w:hAnsi="Times New Roman" w:cs="Times New Roman"/>
          <w:sz w:val="28"/>
          <w:szCs w:val="28"/>
        </w:rPr>
        <w:t xml:space="preserve"> </w:t>
      </w:r>
      <w:r w:rsidR="009B33E2">
        <w:rPr>
          <w:rFonts w:ascii="Times New Roman" w:hAnsi="Times New Roman" w:cs="Times New Roman"/>
          <w:sz w:val="28"/>
          <w:szCs w:val="28"/>
        </w:rPr>
        <w:t>по неуважительной причине не является основанием для уменьшения или освобождения от оплаты за обучение.</w:t>
      </w:r>
    </w:p>
    <w:p w:rsidR="009B33E2" w:rsidRDefault="007D7D28" w:rsidP="009B33E2">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4</w:t>
      </w:r>
      <w:r w:rsidR="009B33E2">
        <w:rPr>
          <w:rFonts w:ascii="Times New Roman" w:hAnsi="Times New Roman" w:cs="Times New Roman"/>
          <w:sz w:val="28"/>
          <w:szCs w:val="28"/>
        </w:rPr>
        <w:t xml:space="preserve">.4. Доходы от оказания платных образовательных услуг полностью реинвестируются в </w:t>
      </w:r>
      <w:r w:rsidR="00BC345E">
        <w:rPr>
          <w:rFonts w:ascii="Times New Roman" w:hAnsi="Times New Roman" w:cs="Times New Roman"/>
          <w:sz w:val="28"/>
          <w:szCs w:val="28"/>
        </w:rPr>
        <w:t>МА</w:t>
      </w:r>
      <w:r w:rsidR="00C2419E">
        <w:rPr>
          <w:rFonts w:ascii="Times New Roman" w:hAnsi="Times New Roman" w:cs="Times New Roman"/>
          <w:sz w:val="28"/>
          <w:szCs w:val="28"/>
        </w:rPr>
        <w:t>ДОУ</w:t>
      </w:r>
      <w:r w:rsidR="009B33E2">
        <w:rPr>
          <w:rFonts w:ascii="Times New Roman" w:hAnsi="Times New Roman" w:cs="Times New Roman"/>
          <w:sz w:val="28"/>
          <w:szCs w:val="28"/>
        </w:rPr>
        <w:t xml:space="preserve"> в соответствии с планом финансово-хозяйственной деятельности.</w:t>
      </w:r>
    </w:p>
    <w:p w:rsidR="009B33E2" w:rsidRDefault="007D7D28" w:rsidP="009B33E2">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4</w:t>
      </w:r>
      <w:r w:rsidR="009B33E2">
        <w:rPr>
          <w:rFonts w:ascii="Times New Roman" w:hAnsi="Times New Roman" w:cs="Times New Roman"/>
          <w:sz w:val="28"/>
          <w:szCs w:val="28"/>
        </w:rPr>
        <w:t xml:space="preserve">.5. Средства, полученные от оказания платных образовательных услуг, расходуются </w:t>
      </w:r>
      <w:r w:rsidR="00BC345E">
        <w:rPr>
          <w:rFonts w:ascii="Times New Roman" w:hAnsi="Times New Roman" w:cs="Times New Roman"/>
          <w:sz w:val="28"/>
          <w:szCs w:val="28"/>
        </w:rPr>
        <w:t>МА</w:t>
      </w:r>
      <w:r w:rsidR="00C2419E">
        <w:rPr>
          <w:rFonts w:ascii="Times New Roman" w:hAnsi="Times New Roman" w:cs="Times New Roman"/>
          <w:sz w:val="28"/>
          <w:szCs w:val="28"/>
        </w:rPr>
        <w:t>ДОУ</w:t>
      </w:r>
      <w:r w:rsidR="009B33E2">
        <w:rPr>
          <w:rFonts w:ascii="Times New Roman" w:hAnsi="Times New Roman" w:cs="Times New Roman"/>
          <w:sz w:val="28"/>
          <w:szCs w:val="28"/>
        </w:rPr>
        <w:t xml:space="preserve"> в соответствии с расчетом доходов и расходов от оказания платных образовательных услуг.</w:t>
      </w:r>
    </w:p>
    <w:p w:rsidR="009B33E2" w:rsidRDefault="007D7D28" w:rsidP="009B33E2">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4</w:t>
      </w:r>
      <w:r w:rsidR="009B33E2">
        <w:rPr>
          <w:rFonts w:ascii="Times New Roman" w:hAnsi="Times New Roman" w:cs="Times New Roman"/>
          <w:sz w:val="28"/>
          <w:szCs w:val="28"/>
        </w:rPr>
        <w:t>.6. Расходы на выплату заработной платы, отпускных и отчисления во внебюджетные фонды не должны превышать 70 % от доходов на оказание платных образовательных услуг.</w:t>
      </w:r>
    </w:p>
    <w:p w:rsidR="00C2419E" w:rsidRDefault="00C2419E" w:rsidP="009B33E2">
      <w:pPr>
        <w:rPr>
          <w:rFonts w:ascii="Times New Roman" w:hAnsi="Times New Roman"/>
          <w:sz w:val="28"/>
          <w:szCs w:val="28"/>
        </w:rPr>
      </w:pPr>
    </w:p>
    <w:p w:rsidR="009B33E2" w:rsidRPr="009E1DD1" w:rsidRDefault="009E1DD1" w:rsidP="009E1DD1">
      <w:pPr>
        <w:autoSpaceDE w:val="0"/>
        <w:autoSpaceDN w:val="0"/>
        <w:adjustRightInd w:val="0"/>
        <w:spacing w:after="0"/>
        <w:ind w:left="927"/>
        <w:jc w:val="center"/>
        <w:rPr>
          <w:rFonts w:ascii="Times New Roman" w:hAnsi="Times New Roman" w:cs="Times New Roman"/>
          <w:sz w:val="28"/>
          <w:szCs w:val="28"/>
        </w:rPr>
      </w:pPr>
      <w:r>
        <w:rPr>
          <w:rFonts w:ascii="Times New Roman" w:hAnsi="Times New Roman" w:cs="Times New Roman"/>
          <w:b/>
          <w:sz w:val="28"/>
          <w:szCs w:val="28"/>
        </w:rPr>
        <w:t>6.</w:t>
      </w:r>
      <w:r w:rsidR="009B33E2" w:rsidRPr="009E1DD1">
        <w:rPr>
          <w:rFonts w:ascii="Times New Roman" w:hAnsi="Times New Roman" w:cs="Times New Roman"/>
          <w:b/>
          <w:sz w:val="28"/>
          <w:szCs w:val="28"/>
        </w:rPr>
        <w:t>Права и обязанности исполнителя и заказчика платных образовательных услуг</w:t>
      </w:r>
      <w:r w:rsidR="009B33E2" w:rsidRPr="009E1DD1">
        <w:rPr>
          <w:rFonts w:ascii="Times New Roman" w:hAnsi="Times New Roman" w:cs="Times New Roman"/>
          <w:sz w:val="28"/>
          <w:szCs w:val="28"/>
        </w:rPr>
        <w:t>.</w:t>
      </w:r>
    </w:p>
    <w:p w:rsidR="009B33E2" w:rsidRDefault="009B33E2" w:rsidP="009B33E2">
      <w:pPr>
        <w:autoSpaceDE w:val="0"/>
        <w:autoSpaceDN w:val="0"/>
        <w:adjustRightInd w:val="0"/>
        <w:spacing w:after="0"/>
        <w:ind w:firstLine="567"/>
        <w:jc w:val="both"/>
        <w:rPr>
          <w:rFonts w:ascii="Times New Roman" w:hAnsi="Times New Roman"/>
          <w:sz w:val="28"/>
          <w:szCs w:val="28"/>
        </w:rPr>
      </w:pPr>
    </w:p>
    <w:p w:rsidR="009B33E2" w:rsidRDefault="007D7D28" w:rsidP="009B33E2">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9B33E2">
        <w:rPr>
          <w:rFonts w:ascii="Times New Roman" w:hAnsi="Times New Roman"/>
          <w:sz w:val="28"/>
          <w:szCs w:val="28"/>
        </w:rPr>
        <w:t>.1.</w:t>
      </w:r>
      <w:r w:rsidR="009B33E2" w:rsidRPr="007179D2">
        <w:rPr>
          <w:rFonts w:ascii="Times New Roman" w:hAnsi="Times New Roman"/>
          <w:sz w:val="28"/>
          <w:szCs w:val="28"/>
        </w:rPr>
        <w:t>За неисполнение либо ненадлежащее исполнение обязательств по Договору</w:t>
      </w:r>
      <w:r w:rsidR="009B33E2">
        <w:rPr>
          <w:rFonts w:ascii="Times New Roman" w:hAnsi="Times New Roman"/>
          <w:sz w:val="28"/>
          <w:szCs w:val="28"/>
        </w:rPr>
        <w:t xml:space="preserve"> исполнитель и заказчик несут ответственность, предусмотренную Договором и законодательством Российской Федерации.</w:t>
      </w:r>
    </w:p>
    <w:p w:rsidR="009B33E2" w:rsidRDefault="007D7D28" w:rsidP="009B33E2">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9B33E2">
        <w:rPr>
          <w:rFonts w:ascii="Times New Roman" w:hAnsi="Times New Roman"/>
          <w:sz w:val="28"/>
          <w:szCs w:val="28"/>
        </w:rPr>
        <w:t>.2. При обнаружении недостатка платных образовательных услуг, в том числе оказания их не в полном объеме, предусмотрен</w:t>
      </w:r>
      <w:r w:rsidR="004933A4">
        <w:rPr>
          <w:rFonts w:ascii="Times New Roman" w:hAnsi="Times New Roman"/>
          <w:sz w:val="28"/>
          <w:szCs w:val="28"/>
        </w:rPr>
        <w:t>ном дополнительными общеобразовательными программами</w:t>
      </w:r>
      <w:r w:rsidR="009B33E2">
        <w:rPr>
          <w:rFonts w:ascii="Times New Roman" w:hAnsi="Times New Roman"/>
          <w:sz w:val="28"/>
          <w:szCs w:val="28"/>
        </w:rPr>
        <w:t xml:space="preserve"> (частью </w:t>
      </w:r>
      <w:r w:rsidR="004933A4">
        <w:rPr>
          <w:rFonts w:ascii="Times New Roman" w:hAnsi="Times New Roman"/>
          <w:sz w:val="28"/>
          <w:szCs w:val="28"/>
        </w:rPr>
        <w:t>дополнительной обще</w:t>
      </w:r>
      <w:r w:rsidR="009B33E2">
        <w:rPr>
          <w:rFonts w:ascii="Times New Roman" w:hAnsi="Times New Roman"/>
          <w:sz w:val="28"/>
          <w:szCs w:val="28"/>
        </w:rPr>
        <w:t>образовательной программы), заказчик вправе по своему выбору потребовать:</w:t>
      </w:r>
    </w:p>
    <w:p w:rsidR="009B33E2" w:rsidRDefault="009B33E2" w:rsidP="009B33E2">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w:t>
      </w:r>
      <w:r w:rsidR="004933A4">
        <w:rPr>
          <w:rFonts w:ascii="Times New Roman" w:hAnsi="Times New Roman"/>
          <w:sz w:val="28"/>
          <w:szCs w:val="28"/>
        </w:rPr>
        <w:t xml:space="preserve">     </w:t>
      </w:r>
      <w:r>
        <w:rPr>
          <w:rFonts w:ascii="Times New Roman" w:hAnsi="Times New Roman"/>
          <w:sz w:val="28"/>
          <w:szCs w:val="28"/>
        </w:rPr>
        <w:t>безвозмездного оказания образовательных услуг;</w:t>
      </w:r>
    </w:p>
    <w:p w:rsidR="009B33E2" w:rsidRDefault="004933A4" w:rsidP="009B33E2">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w:t>
      </w:r>
      <w:r w:rsidR="009B33E2">
        <w:rPr>
          <w:rFonts w:ascii="Times New Roman" w:hAnsi="Times New Roman"/>
          <w:sz w:val="28"/>
          <w:szCs w:val="28"/>
        </w:rPr>
        <w:t>соразмерного уменьшения стоимости оказанных платных образовательных услуг;</w:t>
      </w:r>
    </w:p>
    <w:p w:rsidR="009B33E2" w:rsidRDefault="009B33E2" w:rsidP="009B33E2">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w:t>
      </w:r>
      <w:r w:rsidR="004933A4">
        <w:rPr>
          <w:rFonts w:ascii="Times New Roman" w:hAnsi="Times New Roman"/>
          <w:sz w:val="28"/>
          <w:szCs w:val="28"/>
        </w:rPr>
        <w:t xml:space="preserve">  </w:t>
      </w:r>
      <w:r>
        <w:rPr>
          <w:rFonts w:ascii="Times New Roman" w:hAnsi="Times New Roman"/>
          <w:sz w:val="28"/>
          <w:szCs w:val="28"/>
        </w:rPr>
        <w:t>возмещения понесенных им расходов по устранению недостатков оказанных платных образовательных услуг своими силами или третьими лицами.</w:t>
      </w:r>
    </w:p>
    <w:p w:rsidR="009B33E2" w:rsidRDefault="007D7D28" w:rsidP="009B33E2">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9B33E2">
        <w:rPr>
          <w:rFonts w:ascii="Times New Roman" w:hAnsi="Times New Roman"/>
          <w:sz w:val="28"/>
          <w:szCs w:val="28"/>
        </w:rPr>
        <w:t>.3.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оказания платных образовательных услуг или иные существенные отступления от условий Договора.</w:t>
      </w:r>
    </w:p>
    <w:p w:rsidR="009B33E2" w:rsidRDefault="007D7D28" w:rsidP="009B33E2">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9B33E2">
        <w:rPr>
          <w:rFonts w:ascii="Times New Roman" w:hAnsi="Times New Roman"/>
          <w:sz w:val="28"/>
          <w:szCs w:val="28"/>
        </w:rPr>
        <w:t>.4. Заказчик, пользующийся платными образовательными услугами, обязан:</w:t>
      </w:r>
    </w:p>
    <w:p w:rsidR="009B33E2" w:rsidRDefault="009B33E2" w:rsidP="009B33E2">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w:t>
      </w:r>
      <w:r w:rsidR="004933A4">
        <w:rPr>
          <w:rFonts w:ascii="Times New Roman" w:hAnsi="Times New Roman"/>
          <w:sz w:val="28"/>
          <w:szCs w:val="28"/>
        </w:rPr>
        <w:t xml:space="preserve"> </w:t>
      </w:r>
      <w:r>
        <w:rPr>
          <w:rFonts w:ascii="Times New Roman" w:hAnsi="Times New Roman"/>
          <w:sz w:val="28"/>
          <w:szCs w:val="28"/>
        </w:rPr>
        <w:t>оплатить в полном объеме и в оговоренные Договором сроки стоимость предоставленной услуги;</w:t>
      </w:r>
    </w:p>
    <w:p w:rsidR="009B33E2" w:rsidRDefault="009B33E2" w:rsidP="009B33E2">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lastRenderedPageBreak/>
        <w:t xml:space="preserve">- выполнять требования </w:t>
      </w:r>
      <w:r w:rsidR="00BC345E">
        <w:rPr>
          <w:rFonts w:ascii="Times New Roman" w:hAnsi="Times New Roman"/>
          <w:sz w:val="28"/>
          <w:szCs w:val="28"/>
        </w:rPr>
        <w:t>МА</w:t>
      </w:r>
      <w:r w:rsidR="00D26D79">
        <w:rPr>
          <w:rFonts w:ascii="Times New Roman" w:hAnsi="Times New Roman"/>
          <w:sz w:val="28"/>
          <w:szCs w:val="28"/>
        </w:rPr>
        <w:t>ДОУ</w:t>
      </w:r>
      <w:r>
        <w:rPr>
          <w:rFonts w:ascii="Times New Roman" w:hAnsi="Times New Roman"/>
          <w:sz w:val="28"/>
          <w:szCs w:val="28"/>
        </w:rPr>
        <w:t>, обеспечивающие качественное предоставление услуги;</w:t>
      </w:r>
    </w:p>
    <w:p w:rsidR="009B33E2" w:rsidRDefault="009B33E2" w:rsidP="009B33E2">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w:t>
      </w:r>
      <w:r w:rsidR="004933A4">
        <w:rPr>
          <w:rFonts w:ascii="Times New Roman" w:hAnsi="Times New Roman"/>
          <w:sz w:val="28"/>
          <w:szCs w:val="28"/>
        </w:rPr>
        <w:t xml:space="preserve">  </w:t>
      </w:r>
      <w:r>
        <w:rPr>
          <w:rFonts w:ascii="Times New Roman" w:hAnsi="Times New Roman"/>
          <w:sz w:val="28"/>
          <w:szCs w:val="28"/>
        </w:rPr>
        <w:t>выполнять иные обязанности, предусмотренные Договором.</w:t>
      </w:r>
    </w:p>
    <w:p w:rsidR="009B33E2" w:rsidRDefault="007D7D28" w:rsidP="009B33E2">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9B33E2">
        <w:rPr>
          <w:rFonts w:ascii="Times New Roman" w:hAnsi="Times New Roman"/>
          <w:sz w:val="28"/>
          <w:szCs w:val="28"/>
        </w:rPr>
        <w:t>.5.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B33E2" w:rsidRDefault="009B33E2" w:rsidP="009B33E2">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B33E2" w:rsidRDefault="009B33E2" w:rsidP="009B33E2">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расторгнуть Договор.</w:t>
      </w:r>
    </w:p>
    <w:p w:rsidR="00FF3CA4" w:rsidRPr="00FF3CA4" w:rsidRDefault="007D7D28" w:rsidP="00FF3CA4">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5.</w:t>
      </w:r>
      <w:r w:rsidR="00FF3CA4">
        <w:rPr>
          <w:rFonts w:ascii="Times New Roman" w:hAnsi="Times New Roman" w:cs="Times New Roman"/>
          <w:sz w:val="28"/>
          <w:szCs w:val="28"/>
        </w:rPr>
        <w:t>6. МАДОУ имеет право</w:t>
      </w:r>
      <w:r w:rsidR="00FF3CA4" w:rsidRPr="009F6177">
        <w:rPr>
          <w:rFonts w:ascii="Times New Roman" w:hAnsi="Times New Roman" w:cs="Times New Roman"/>
          <w:sz w:val="28"/>
          <w:szCs w:val="28"/>
        </w:rPr>
        <w:t xml:space="preserve"> изменять график предоставления платных образовательных услуг в связи с </w:t>
      </w:r>
      <w:r w:rsidR="002B79B4">
        <w:rPr>
          <w:rFonts w:ascii="Times New Roman" w:hAnsi="Times New Roman" w:cs="Times New Roman"/>
          <w:sz w:val="28"/>
          <w:szCs w:val="28"/>
        </w:rPr>
        <w:t>производственной необходимостью.</w:t>
      </w:r>
    </w:p>
    <w:p w:rsidR="009B33E2" w:rsidRDefault="007D7D28" w:rsidP="009B33E2">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9B33E2">
        <w:rPr>
          <w:rFonts w:ascii="Times New Roman" w:hAnsi="Times New Roman"/>
          <w:sz w:val="28"/>
          <w:szCs w:val="28"/>
        </w:rPr>
        <w:t xml:space="preserve">.7. По инициативе исполнителя </w:t>
      </w:r>
      <w:proofErr w:type="gramStart"/>
      <w:r w:rsidR="009B33E2">
        <w:rPr>
          <w:rFonts w:ascii="Times New Roman" w:hAnsi="Times New Roman"/>
          <w:sz w:val="28"/>
          <w:szCs w:val="28"/>
        </w:rPr>
        <w:t>Договор</w:t>
      </w:r>
      <w:proofErr w:type="gramEnd"/>
      <w:r w:rsidR="009B33E2">
        <w:rPr>
          <w:rFonts w:ascii="Times New Roman" w:hAnsi="Times New Roman"/>
          <w:sz w:val="28"/>
          <w:szCs w:val="28"/>
        </w:rPr>
        <w:t xml:space="preserve"> может быть расторгнут в одностороннем порядке в следующем случае:</w:t>
      </w:r>
    </w:p>
    <w:p w:rsidR="009B33E2" w:rsidRDefault="009B33E2" w:rsidP="009B33E2">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невыполнение </w:t>
      </w:r>
      <w:r w:rsidR="00F90FA0">
        <w:rPr>
          <w:rFonts w:ascii="Times New Roman" w:hAnsi="Times New Roman"/>
          <w:sz w:val="28"/>
          <w:szCs w:val="28"/>
        </w:rPr>
        <w:t>воспитанником</w:t>
      </w:r>
      <w:r>
        <w:rPr>
          <w:rFonts w:ascii="Times New Roman" w:hAnsi="Times New Roman"/>
          <w:sz w:val="28"/>
          <w:szCs w:val="28"/>
        </w:rPr>
        <w:t xml:space="preserve"> обязанностей по добросовестному освоению образовательной программы (части образовательной программы) и выполнению учебного плана в рамках предоставления платных образовательных услуг;</w:t>
      </w:r>
    </w:p>
    <w:p w:rsidR="00F90FA0" w:rsidRDefault="00D26D79" w:rsidP="009B33E2">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невозможность надлежащего исполнения обязательств по оказанию платных образовательных услуг вследствие действий (бездействий) </w:t>
      </w:r>
      <w:r w:rsidR="00F90FA0">
        <w:rPr>
          <w:rFonts w:ascii="Times New Roman" w:hAnsi="Times New Roman"/>
          <w:sz w:val="28"/>
          <w:szCs w:val="28"/>
        </w:rPr>
        <w:t xml:space="preserve">воспитанника. </w:t>
      </w:r>
    </w:p>
    <w:p w:rsidR="009B33E2" w:rsidRDefault="009B33E2" w:rsidP="009B33E2">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просрочка оплаты стоимости платных образовательных услуг;</w:t>
      </w:r>
    </w:p>
    <w:p w:rsidR="00241AA5" w:rsidRPr="00241AA5" w:rsidRDefault="00C37164" w:rsidP="00C37164">
      <w:pPr>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007D7D28">
        <w:rPr>
          <w:rFonts w:ascii="Times New Roman" w:hAnsi="Times New Roman"/>
          <w:sz w:val="28"/>
          <w:szCs w:val="28"/>
        </w:rPr>
        <w:t>5</w:t>
      </w:r>
      <w:r w:rsidR="00241AA5">
        <w:rPr>
          <w:rFonts w:ascii="Times New Roman" w:hAnsi="Times New Roman"/>
          <w:sz w:val="28"/>
          <w:szCs w:val="28"/>
        </w:rPr>
        <w:t>.8</w:t>
      </w:r>
      <w:r w:rsidR="00241AA5" w:rsidRPr="00241AA5">
        <w:rPr>
          <w:rFonts w:ascii="Times New Roman" w:hAnsi="Times New Roman"/>
          <w:sz w:val="28"/>
          <w:szCs w:val="28"/>
        </w:rPr>
        <w:t>.</w:t>
      </w:r>
      <w:r w:rsidR="004C49A5">
        <w:rPr>
          <w:rFonts w:ascii="Times New Roman" w:hAnsi="Times New Roman" w:cs="Times New Roman"/>
          <w:sz w:val="28"/>
          <w:szCs w:val="28"/>
        </w:rPr>
        <w:t xml:space="preserve"> </w:t>
      </w:r>
      <w:r w:rsidR="00241AA5" w:rsidRPr="00241AA5">
        <w:rPr>
          <w:rFonts w:ascii="Times New Roman" w:hAnsi="Times New Roman" w:cs="Times New Roman"/>
          <w:sz w:val="28"/>
          <w:szCs w:val="28"/>
        </w:rPr>
        <w:t>Плата за платные образовательные услуги пересчитывается, если ребенок отсутствует на занятии по болезни.</w:t>
      </w:r>
    </w:p>
    <w:p w:rsidR="00241AA5" w:rsidRDefault="00241AA5" w:rsidP="00241AA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9B33E2" w:rsidRDefault="009B33E2" w:rsidP="00D26D79">
      <w:pPr>
        <w:autoSpaceDE w:val="0"/>
        <w:autoSpaceDN w:val="0"/>
        <w:adjustRightInd w:val="0"/>
        <w:spacing w:after="0"/>
        <w:rPr>
          <w:rFonts w:ascii="Times New Roman" w:hAnsi="Times New Roman"/>
          <w:sz w:val="28"/>
          <w:szCs w:val="28"/>
        </w:rPr>
      </w:pPr>
    </w:p>
    <w:p w:rsidR="007D7D28" w:rsidRDefault="007D7D28" w:rsidP="00D26D79">
      <w:pPr>
        <w:autoSpaceDE w:val="0"/>
        <w:autoSpaceDN w:val="0"/>
        <w:adjustRightInd w:val="0"/>
        <w:spacing w:after="0"/>
        <w:rPr>
          <w:rFonts w:ascii="Times New Roman" w:hAnsi="Times New Roman"/>
          <w:sz w:val="28"/>
          <w:szCs w:val="28"/>
        </w:rPr>
      </w:pPr>
    </w:p>
    <w:p w:rsidR="009B33E2" w:rsidRPr="009E1DD1" w:rsidRDefault="009E1DD1" w:rsidP="009E1DD1">
      <w:pPr>
        <w:autoSpaceDE w:val="0"/>
        <w:autoSpaceDN w:val="0"/>
        <w:adjustRightInd w:val="0"/>
        <w:spacing w:after="0"/>
        <w:ind w:left="927"/>
        <w:jc w:val="center"/>
        <w:rPr>
          <w:rFonts w:ascii="Times New Roman" w:hAnsi="Times New Roman" w:cs="Times New Roman"/>
          <w:b/>
          <w:sz w:val="28"/>
          <w:szCs w:val="28"/>
        </w:rPr>
      </w:pPr>
      <w:r>
        <w:rPr>
          <w:rFonts w:ascii="Times New Roman" w:hAnsi="Times New Roman" w:cs="Times New Roman"/>
          <w:b/>
          <w:sz w:val="28"/>
          <w:szCs w:val="28"/>
        </w:rPr>
        <w:t>7.</w:t>
      </w:r>
      <w:proofErr w:type="gramStart"/>
      <w:r w:rsidR="009B33E2" w:rsidRPr="009E1DD1">
        <w:rPr>
          <w:rFonts w:ascii="Times New Roman" w:hAnsi="Times New Roman" w:cs="Times New Roman"/>
          <w:b/>
          <w:sz w:val="28"/>
          <w:szCs w:val="28"/>
        </w:rPr>
        <w:t>Контроль за</w:t>
      </w:r>
      <w:proofErr w:type="gramEnd"/>
      <w:r w:rsidR="009B33E2" w:rsidRPr="009E1DD1">
        <w:rPr>
          <w:rFonts w:ascii="Times New Roman" w:hAnsi="Times New Roman" w:cs="Times New Roman"/>
          <w:b/>
          <w:sz w:val="28"/>
          <w:szCs w:val="28"/>
        </w:rPr>
        <w:t xml:space="preserve"> работой образовательных организаций по оказанию платных образовательных услуг.</w:t>
      </w:r>
    </w:p>
    <w:p w:rsidR="009B33E2" w:rsidRDefault="009B33E2" w:rsidP="009B33E2">
      <w:pPr>
        <w:pStyle w:val="a3"/>
        <w:autoSpaceDE w:val="0"/>
        <w:autoSpaceDN w:val="0"/>
        <w:adjustRightInd w:val="0"/>
        <w:spacing w:after="0"/>
        <w:ind w:left="927"/>
        <w:rPr>
          <w:rFonts w:ascii="Times New Roman" w:hAnsi="Times New Roman" w:cs="Times New Roman"/>
          <w:sz w:val="28"/>
          <w:szCs w:val="28"/>
        </w:rPr>
      </w:pPr>
    </w:p>
    <w:p w:rsidR="009B33E2" w:rsidRDefault="007D7D28" w:rsidP="009B33E2">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6.</w:t>
      </w:r>
      <w:r w:rsidR="009B33E2">
        <w:rPr>
          <w:rFonts w:ascii="Times New Roman" w:hAnsi="Times New Roman" w:cs="Times New Roman"/>
          <w:sz w:val="28"/>
          <w:szCs w:val="28"/>
        </w:rPr>
        <w:t xml:space="preserve">1. </w:t>
      </w:r>
      <w:proofErr w:type="gramStart"/>
      <w:r w:rsidR="009B33E2">
        <w:rPr>
          <w:rFonts w:ascii="Times New Roman" w:hAnsi="Times New Roman" w:cs="Times New Roman"/>
          <w:sz w:val="28"/>
          <w:szCs w:val="28"/>
        </w:rPr>
        <w:t xml:space="preserve">Контроль за организацией и качеством оказания платных образовательных услуг </w:t>
      </w:r>
      <w:r w:rsidR="003D66EA">
        <w:rPr>
          <w:rFonts w:ascii="Times New Roman" w:hAnsi="Times New Roman" w:cs="Times New Roman"/>
          <w:sz w:val="28"/>
          <w:szCs w:val="28"/>
        </w:rPr>
        <w:t>МАДОУ</w:t>
      </w:r>
      <w:r w:rsidR="009B33E2">
        <w:rPr>
          <w:rFonts w:ascii="Times New Roman" w:hAnsi="Times New Roman" w:cs="Times New Roman"/>
          <w:sz w:val="28"/>
          <w:szCs w:val="28"/>
        </w:rPr>
        <w:t>, а также ценами и порядком взимания денежных средств с заказчиков данных услуг, осуществляет в пределах своей компетенции Управление образования администрации города Назарово, другие государственные органы и организации, которым в соответствии с законами и иными правовыми актами Российской Федерации предоставлено право проверки деятельности образовательных организаций, в соответствии с действующим законодательством.</w:t>
      </w:r>
      <w:proofErr w:type="gramEnd"/>
    </w:p>
    <w:p w:rsidR="009B33E2" w:rsidRDefault="007D7D28" w:rsidP="009B33E2">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6</w:t>
      </w:r>
      <w:r w:rsidR="009B33E2">
        <w:rPr>
          <w:rFonts w:ascii="Times New Roman" w:hAnsi="Times New Roman" w:cs="Times New Roman"/>
          <w:sz w:val="28"/>
          <w:szCs w:val="28"/>
        </w:rPr>
        <w:t xml:space="preserve">.2. В случае выявления нарушений в работе </w:t>
      </w:r>
      <w:r w:rsidR="003D66EA">
        <w:rPr>
          <w:rFonts w:ascii="Times New Roman" w:hAnsi="Times New Roman" w:cs="Times New Roman"/>
          <w:sz w:val="28"/>
          <w:szCs w:val="28"/>
        </w:rPr>
        <w:t>МАДОУ</w:t>
      </w:r>
      <w:r w:rsidR="009B33E2">
        <w:rPr>
          <w:rFonts w:ascii="Times New Roman" w:hAnsi="Times New Roman" w:cs="Times New Roman"/>
          <w:sz w:val="28"/>
          <w:szCs w:val="28"/>
        </w:rPr>
        <w:t xml:space="preserve"> по предоставлению платных об</w:t>
      </w:r>
      <w:r w:rsidR="004C49A5">
        <w:rPr>
          <w:rFonts w:ascii="Times New Roman" w:hAnsi="Times New Roman" w:cs="Times New Roman"/>
          <w:sz w:val="28"/>
          <w:szCs w:val="28"/>
        </w:rPr>
        <w:t>разовательных услуг заведующий</w:t>
      </w:r>
      <w:r w:rsidR="009B33E2">
        <w:rPr>
          <w:rFonts w:ascii="Times New Roman" w:hAnsi="Times New Roman" w:cs="Times New Roman"/>
          <w:sz w:val="28"/>
          <w:szCs w:val="28"/>
        </w:rPr>
        <w:t xml:space="preserve"> </w:t>
      </w:r>
      <w:r w:rsidR="003D66EA">
        <w:rPr>
          <w:rFonts w:ascii="Times New Roman" w:hAnsi="Times New Roman" w:cs="Times New Roman"/>
          <w:sz w:val="28"/>
          <w:szCs w:val="28"/>
        </w:rPr>
        <w:t>МАДОУ</w:t>
      </w:r>
      <w:r w:rsidR="009B33E2">
        <w:rPr>
          <w:rFonts w:ascii="Times New Roman" w:hAnsi="Times New Roman" w:cs="Times New Roman"/>
          <w:sz w:val="28"/>
          <w:szCs w:val="28"/>
        </w:rPr>
        <w:t xml:space="preserve"> несет персональную </w:t>
      </w:r>
      <w:r w:rsidR="009B33E2">
        <w:rPr>
          <w:rFonts w:ascii="Times New Roman" w:hAnsi="Times New Roman" w:cs="Times New Roman"/>
          <w:sz w:val="28"/>
          <w:szCs w:val="28"/>
        </w:rPr>
        <w:lastRenderedPageBreak/>
        <w:t>ответственность в соответствии с действующим законодательством Российской Федерации.</w:t>
      </w:r>
    </w:p>
    <w:p w:rsidR="00F90FA0" w:rsidRDefault="00F90FA0" w:rsidP="00FF3CA4">
      <w:pPr>
        <w:spacing w:after="0" w:line="240" w:lineRule="auto"/>
        <w:ind w:left="-567"/>
        <w:jc w:val="both"/>
        <w:rPr>
          <w:rFonts w:ascii="Times New Roman" w:hAnsi="Times New Roman" w:cs="Times New Roman"/>
          <w:sz w:val="28"/>
          <w:szCs w:val="28"/>
        </w:rPr>
      </w:pPr>
    </w:p>
    <w:p w:rsidR="005B368F" w:rsidRDefault="005B368F" w:rsidP="00FF3CA4">
      <w:pPr>
        <w:spacing w:after="0" w:line="240" w:lineRule="auto"/>
        <w:ind w:left="-567"/>
        <w:jc w:val="both"/>
        <w:rPr>
          <w:rFonts w:ascii="Times New Roman" w:hAnsi="Times New Roman" w:cs="Times New Roman"/>
          <w:sz w:val="28"/>
          <w:szCs w:val="28"/>
        </w:rPr>
      </w:pPr>
    </w:p>
    <w:p w:rsidR="00FF3CA4" w:rsidRPr="009F6177" w:rsidRDefault="00FF3CA4" w:rsidP="00FF3CA4">
      <w:pPr>
        <w:spacing w:after="0" w:line="240" w:lineRule="auto"/>
        <w:ind w:left="-567"/>
        <w:jc w:val="both"/>
        <w:rPr>
          <w:rFonts w:ascii="Times New Roman" w:hAnsi="Times New Roman" w:cs="Times New Roman"/>
          <w:sz w:val="28"/>
          <w:szCs w:val="28"/>
        </w:rPr>
      </w:pPr>
      <w:r w:rsidRPr="009F6177">
        <w:rPr>
          <w:rFonts w:ascii="Times New Roman" w:hAnsi="Times New Roman" w:cs="Times New Roman"/>
          <w:sz w:val="28"/>
          <w:szCs w:val="28"/>
        </w:rPr>
        <w:t>Обсуждено и принято</w:t>
      </w:r>
    </w:p>
    <w:p w:rsidR="00FF3CA4" w:rsidRPr="009F6177" w:rsidRDefault="00FF3CA4" w:rsidP="00FF3CA4">
      <w:pPr>
        <w:spacing w:after="0" w:line="240" w:lineRule="auto"/>
        <w:ind w:left="-567"/>
        <w:jc w:val="both"/>
        <w:rPr>
          <w:rFonts w:ascii="Times New Roman" w:hAnsi="Times New Roman" w:cs="Times New Roman"/>
          <w:sz w:val="28"/>
          <w:szCs w:val="28"/>
        </w:rPr>
      </w:pPr>
      <w:r w:rsidRPr="009F6177">
        <w:rPr>
          <w:rFonts w:ascii="Times New Roman" w:hAnsi="Times New Roman" w:cs="Times New Roman"/>
          <w:sz w:val="28"/>
          <w:szCs w:val="28"/>
        </w:rPr>
        <w:t xml:space="preserve">на </w:t>
      </w:r>
      <w:r w:rsidR="00D91A80">
        <w:rPr>
          <w:rFonts w:ascii="Times New Roman" w:hAnsi="Times New Roman" w:cs="Times New Roman"/>
          <w:sz w:val="28"/>
          <w:szCs w:val="28"/>
        </w:rPr>
        <w:t>педагогическом совете</w:t>
      </w:r>
    </w:p>
    <w:p w:rsidR="00FF3CA4" w:rsidRPr="009F6177" w:rsidRDefault="00FF3CA4" w:rsidP="00FF3CA4">
      <w:pPr>
        <w:spacing w:after="0" w:line="240" w:lineRule="auto"/>
        <w:ind w:left="-567"/>
        <w:jc w:val="both"/>
        <w:rPr>
          <w:rFonts w:ascii="Times New Roman" w:hAnsi="Times New Roman" w:cs="Times New Roman"/>
          <w:sz w:val="28"/>
          <w:szCs w:val="28"/>
        </w:rPr>
      </w:pPr>
      <w:r w:rsidRPr="009F6177">
        <w:rPr>
          <w:rFonts w:ascii="Times New Roman" w:hAnsi="Times New Roman" w:cs="Times New Roman"/>
          <w:sz w:val="28"/>
          <w:szCs w:val="28"/>
        </w:rPr>
        <w:t xml:space="preserve">Протокол </w:t>
      </w:r>
      <w:r w:rsidR="00D45401" w:rsidRPr="009F6177">
        <w:rPr>
          <w:rFonts w:ascii="Times New Roman" w:hAnsi="Times New Roman" w:cs="Times New Roman"/>
          <w:sz w:val="28"/>
          <w:szCs w:val="28"/>
        </w:rPr>
        <w:t xml:space="preserve">№ </w:t>
      </w:r>
      <w:r w:rsidR="00D45745">
        <w:rPr>
          <w:rFonts w:ascii="Times New Roman" w:hAnsi="Times New Roman" w:cs="Times New Roman"/>
          <w:sz w:val="28"/>
          <w:szCs w:val="28"/>
        </w:rPr>
        <w:t>3</w:t>
      </w:r>
    </w:p>
    <w:p w:rsidR="00FF3CA4" w:rsidRPr="009F6177" w:rsidRDefault="00FF3CA4" w:rsidP="00FF3CA4">
      <w:pPr>
        <w:spacing w:after="0" w:line="480" w:lineRule="auto"/>
        <w:ind w:left="-567"/>
        <w:jc w:val="both"/>
        <w:rPr>
          <w:rFonts w:ascii="Times New Roman" w:hAnsi="Times New Roman" w:cs="Times New Roman"/>
          <w:sz w:val="28"/>
          <w:szCs w:val="28"/>
        </w:rPr>
      </w:pPr>
      <w:r w:rsidRPr="009F6177">
        <w:rPr>
          <w:rFonts w:ascii="Times New Roman" w:hAnsi="Times New Roman" w:cs="Times New Roman"/>
          <w:sz w:val="28"/>
          <w:szCs w:val="28"/>
        </w:rPr>
        <w:t>о</w:t>
      </w:r>
      <w:r w:rsidR="002B79B4">
        <w:rPr>
          <w:rFonts w:ascii="Times New Roman" w:hAnsi="Times New Roman" w:cs="Times New Roman"/>
          <w:sz w:val="28"/>
          <w:szCs w:val="28"/>
        </w:rPr>
        <w:t xml:space="preserve">т </w:t>
      </w:r>
      <w:r w:rsidR="00D45745">
        <w:rPr>
          <w:rFonts w:ascii="Times New Roman" w:hAnsi="Times New Roman" w:cs="Times New Roman"/>
          <w:sz w:val="28"/>
          <w:szCs w:val="28"/>
        </w:rPr>
        <w:t>«04» февраля 2016</w:t>
      </w:r>
      <w:r w:rsidRPr="009F6177">
        <w:rPr>
          <w:rFonts w:ascii="Times New Roman" w:hAnsi="Times New Roman" w:cs="Times New Roman"/>
          <w:sz w:val="28"/>
          <w:szCs w:val="28"/>
        </w:rPr>
        <w:t xml:space="preserve"> г.</w:t>
      </w:r>
    </w:p>
    <w:p w:rsidR="00FF3CA4" w:rsidRPr="009F6177" w:rsidRDefault="00FF3CA4" w:rsidP="00FF3CA4">
      <w:pPr>
        <w:spacing w:after="0" w:line="240" w:lineRule="auto"/>
        <w:ind w:left="-567"/>
        <w:jc w:val="both"/>
        <w:rPr>
          <w:rFonts w:ascii="Times New Roman" w:hAnsi="Times New Roman" w:cs="Times New Roman"/>
          <w:sz w:val="28"/>
          <w:szCs w:val="28"/>
        </w:rPr>
      </w:pPr>
    </w:p>
    <w:p w:rsidR="009F6177" w:rsidRPr="00C37164" w:rsidRDefault="009B33E2" w:rsidP="00C37164">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br w:type="page"/>
      </w:r>
    </w:p>
    <w:p w:rsidR="005A73DD" w:rsidRPr="009F6177" w:rsidRDefault="005A73DD" w:rsidP="005A73DD">
      <w:pPr>
        <w:pStyle w:val="a3"/>
        <w:spacing w:after="0" w:line="240" w:lineRule="auto"/>
        <w:ind w:left="1440"/>
        <w:jc w:val="both"/>
        <w:rPr>
          <w:rFonts w:ascii="Times New Roman" w:hAnsi="Times New Roman" w:cs="Times New Roman"/>
          <w:sz w:val="28"/>
          <w:szCs w:val="28"/>
        </w:rPr>
      </w:pPr>
    </w:p>
    <w:p w:rsidR="00D26D79" w:rsidRPr="00553063" w:rsidRDefault="00D26D79" w:rsidP="00D26D79">
      <w:pPr>
        <w:autoSpaceDE w:val="0"/>
        <w:autoSpaceDN w:val="0"/>
        <w:adjustRightInd w:val="0"/>
        <w:spacing w:after="0"/>
        <w:ind w:left="4678"/>
        <w:jc w:val="both"/>
        <w:rPr>
          <w:rFonts w:ascii="Times New Roman" w:hAnsi="Times New Roman"/>
          <w:sz w:val="24"/>
          <w:szCs w:val="24"/>
        </w:rPr>
      </w:pPr>
      <w:r>
        <w:rPr>
          <w:rFonts w:ascii="Times New Roman" w:hAnsi="Times New Roman"/>
          <w:sz w:val="24"/>
          <w:szCs w:val="24"/>
        </w:rPr>
        <w:t xml:space="preserve">                                                          </w:t>
      </w:r>
      <w:r w:rsidRPr="00553063">
        <w:rPr>
          <w:rFonts w:ascii="Times New Roman" w:hAnsi="Times New Roman"/>
          <w:sz w:val="24"/>
          <w:szCs w:val="24"/>
        </w:rPr>
        <w:t xml:space="preserve">Приложение 1 </w:t>
      </w:r>
    </w:p>
    <w:p w:rsidR="00D26D79" w:rsidRPr="00553063" w:rsidRDefault="00D26D79" w:rsidP="00D26D79">
      <w:pPr>
        <w:pStyle w:val="a3"/>
        <w:autoSpaceDE w:val="0"/>
        <w:autoSpaceDN w:val="0"/>
        <w:adjustRightInd w:val="0"/>
        <w:spacing w:after="0"/>
        <w:ind w:left="0" w:firstLine="709"/>
        <w:jc w:val="both"/>
        <w:rPr>
          <w:rFonts w:ascii="Times New Roman" w:hAnsi="Times New Roman" w:cs="Times New Roman"/>
          <w:sz w:val="24"/>
          <w:szCs w:val="24"/>
        </w:rPr>
      </w:pPr>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p>
    <w:p w:rsidR="00D26D79" w:rsidRDefault="00D26D79" w:rsidP="00D26D79">
      <w:pPr>
        <w:pStyle w:val="a3"/>
        <w:autoSpaceDE w:val="0"/>
        <w:autoSpaceDN w:val="0"/>
        <w:adjustRightInd w:val="0"/>
        <w:spacing w:after="0"/>
        <w:ind w:left="0" w:firstLine="709"/>
        <w:jc w:val="center"/>
        <w:rPr>
          <w:rFonts w:ascii="Times New Roman" w:hAnsi="Times New Roman" w:cs="Times New Roman"/>
          <w:sz w:val="28"/>
          <w:szCs w:val="28"/>
        </w:rPr>
      </w:pPr>
      <w:r>
        <w:rPr>
          <w:rFonts w:ascii="Times New Roman" w:hAnsi="Times New Roman" w:cs="Times New Roman"/>
          <w:sz w:val="28"/>
          <w:szCs w:val="28"/>
        </w:rPr>
        <w:t>МЕТОДИКА</w:t>
      </w:r>
    </w:p>
    <w:p w:rsidR="00D26D79" w:rsidRDefault="00D26D79" w:rsidP="00D26D79">
      <w:pPr>
        <w:pStyle w:val="a3"/>
        <w:autoSpaceDE w:val="0"/>
        <w:autoSpaceDN w:val="0"/>
        <w:adjustRightInd w:val="0"/>
        <w:spacing w:after="0"/>
        <w:ind w:left="0" w:firstLine="709"/>
        <w:jc w:val="center"/>
        <w:rPr>
          <w:rFonts w:ascii="Times New Roman" w:hAnsi="Times New Roman" w:cs="Times New Roman"/>
          <w:sz w:val="28"/>
          <w:szCs w:val="28"/>
        </w:rPr>
      </w:pPr>
      <w:r>
        <w:rPr>
          <w:rFonts w:ascii="Times New Roman" w:hAnsi="Times New Roman" w:cs="Times New Roman"/>
          <w:sz w:val="28"/>
          <w:szCs w:val="28"/>
        </w:rPr>
        <w:t>Расчета стоимости платных образовательных услуг</w:t>
      </w:r>
    </w:p>
    <w:p w:rsidR="00D26D79" w:rsidRDefault="00D26D79" w:rsidP="00D26D79">
      <w:pPr>
        <w:pStyle w:val="a3"/>
        <w:autoSpaceDE w:val="0"/>
        <w:autoSpaceDN w:val="0"/>
        <w:adjustRightInd w:val="0"/>
        <w:spacing w:after="0"/>
        <w:ind w:left="0" w:firstLine="567"/>
        <w:jc w:val="both"/>
        <w:rPr>
          <w:rFonts w:ascii="Times New Roman" w:hAnsi="Times New Roman" w:cs="Times New Roman"/>
          <w:sz w:val="28"/>
          <w:szCs w:val="28"/>
        </w:rPr>
      </w:pPr>
    </w:p>
    <w:p w:rsidR="00D26D79" w:rsidRPr="003F3C3A" w:rsidRDefault="00D26D79" w:rsidP="00D26D79">
      <w:pPr>
        <w:pStyle w:val="a3"/>
        <w:numPr>
          <w:ilvl w:val="0"/>
          <w:numId w:val="19"/>
        </w:numPr>
        <w:autoSpaceDE w:val="0"/>
        <w:autoSpaceDN w:val="0"/>
        <w:adjustRightInd w:val="0"/>
        <w:spacing w:after="0"/>
        <w:contextualSpacing w:val="0"/>
        <w:jc w:val="center"/>
        <w:rPr>
          <w:rFonts w:ascii="Times New Roman" w:hAnsi="Times New Roman" w:cs="Times New Roman"/>
          <w:b/>
          <w:sz w:val="28"/>
          <w:szCs w:val="28"/>
        </w:rPr>
      </w:pPr>
      <w:r w:rsidRPr="003F3C3A">
        <w:rPr>
          <w:rFonts w:ascii="Times New Roman" w:hAnsi="Times New Roman" w:cs="Times New Roman"/>
          <w:b/>
          <w:sz w:val="28"/>
          <w:szCs w:val="28"/>
        </w:rPr>
        <w:t>Общие положения</w:t>
      </w:r>
    </w:p>
    <w:p w:rsidR="007C687C"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1.1. Методика разработана с целью установления единых подходов к ценообразованию на платные образовательные услуги, оказываемые муниципальными образовательными организациями, подведомственными управлению образования администрации города Назарово (далее – Организация), населению</w:t>
      </w:r>
      <w:r w:rsidR="007C687C">
        <w:rPr>
          <w:rFonts w:ascii="Times New Roman" w:hAnsi="Times New Roman" w:cs="Times New Roman"/>
          <w:sz w:val="28"/>
          <w:szCs w:val="28"/>
        </w:rPr>
        <w:t>.</w:t>
      </w:r>
      <w:r>
        <w:rPr>
          <w:rFonts w:ascii="Times New Roman" w:hAnsi="Times New Roman" w:cs="Times New Roman"/>
          <w:sz w:val="28"/>
          <w:szCs w:val="28"/>
        </w:rPr>
        <w:t xml:space="preserve"> </w:t>
      </w:r>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1.2. Цены на платные образовательные услуги рассчитываются на основе экономически обоснованных затрат на их оказание с учетом необходимости уплаты налогов и сборов, а также с учетом необходимости развития и совершенствования образовательного процесса и материальной базы Организации.</w:t>
      </w:r>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1.3. Методика обязательна для применения при расчете цен на платные образовательные услуги Организациями, подведомственными управлению образования администрации города Назарово, независимо от их типа.</w:t>
      </w:r>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p>
    <w:p w:rsidR="00D26D79" w:rsidRPr="002D452A" w:rsidRDefault="00D26D79" w:rsidP="00D26D79">
      <w:pPr>
        <w:pStyle w:val="a3"/>
        <w:numPr>
          <w:ilvl w:val="0"/>
          <w:numId w:val="19"/>
        </w:numPr>
        <w:autoSpaceDE w:val="0"/>
        <w:autoSpaceDN w:val="0"/>
        <w:adjustRightInd w:val="0"/>
        <w:spacing w:after="0"/>
        <w:contextualSpacing w:val="0"/>
        <w:jc w:val="center"/>
        <w:rPr>
          <w:rFonts w:ascii="Times New Roman" w:hAnsi="Times New Roman" w:cs="Times New Roman"/>
          <w:b/>
          <w:sz w:val="28"/>
          <w:szCs w:val="28"/>
        </w:rPr>
      </w:pPr>
      <w:r w:rsidRPr="002D452A">
        <w:rPr>
          <w:rFonts w:ascii="Times New Roman" w:hAnsi="Times New Roman" w:cs="Times New Roman"/>
          <w:b/>
          <w:sz w:val="28"/>
          <w:szCs w:val="28"/>
        </w:rPr>
        <w:t>Основные положения по расчету затрат на платные образовательные услуги.</w:t>
      </w:r>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2.1. Формирование цены на платную образовательную услугу основано на принципе полного возмещения затрат Организации на оказание платных образовательных услуг, при котором цена складывается на основе стоимости затраченных на ее осуществление ресурсов.</w:t>
      </w:r>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2.2. При расчете цены услуги количество обучающихся данного вида платных образовательных услуг определяется посредством:</w:t>
      </w:r>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максимально возможного количества обучающихся по данному виду платных образовательных услуг, рассчитанного в соответствии с наполняемостью (групп, классов и т.д.) Организации;</w:t>
      </w:r>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планируемого количества обучающихся по данному виду платных образовательных услуг;</w:t>
      </w:r>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количества </w:t>
      </w:r>
      <w:proofErr w:type="gramStart"/>
      <w:r>
        <w:rPr>
          <w:rFonts w:ascii="Times New Roman" w:hAnsi="Times New Roman" w:cs="Times New Roman"/>
          <w:sz w:val="28"/>
          <w:szCs w:val="28"/>
        </w:rPr>
        <w:t>обучавшихся</w:t>
      </w:r>
      <w:proofErr w:type="gramEnd"/>
      <w:r>
        <w:rPr>
          <w:rFonts w:ascii="Times New Roman" w:hAnsi="Times New Roman" w:cs="Times New Roman"/>
          <w:sz w:val="28"/>
          <w:szCs w:val="28"/>
        </w:rPr>
        <w:t xml:space="preserve"> в предшествующем периоде.</w:t>
      </w:r>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2.3. Цена на платную образовательную услугу (Ц) определяется по формуле:</w:t>
      </w:r>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proofErr w:type="gramStart"/>
      <w:r w:rsidRPr="00A866B8">
        <w:rPr>
          <w:rFonts w:ascii="Times New Roman" w:hAnsi="Times New Roman" w:cs="Times New Roman"/>
          <w:b/>
          <w:sz w:val="28"/>
          <w:szCs w:val="28"/>
        </w:rPr>
        <w:t>Ц</w:t>
      </w:r>
      <w:proofErr w:type="gramEnd"/>
      <w:r w:rsidRPr="00A866B8">
        <w:rPr>
          <w:rFonts w:ascii="Times New Roman" w:hAnsi="Times New Roman" w:cs="Times New Roman"/>
          <w:b/>
          <w:sz w:val="28"/>
          <w:szCs w:val="28"/>
        </w:rPr>
        <w:t xml:space="preserve"> = С + Н + Ср</w:t>
      </w:r>
      <w:r>
        <w:rPr>
          <w:rFonts w:ascii="Times New Roman" w:hAnsi="Times New Roman" w:cs="Times New Roman"/>
          <w:sz w:val="28"/>
          <w:szCs w:val="28"/>
        </w:rPr>
        <w:t>, где:</w:t>
      </w:r>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С – себестоимость платной образовательной услуги;</w:t>
      </w:r>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Н – налоги на услугу (налог на добавленную стоимость согласно действующему законодательству РФ);</w:t>
      </w:r>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Ср</w:t>
      </w:r>
      <w:proofErr w:type="gramEnd"/>
      <w:r>
        <w:rPr>
          <w:rFonts w:ascii="Times New Roman" w:hAnsi="Times New Roman" w:cs="Times New Roman"/>
          <w:sz w:val="28"/>
          <w:szCs w:val="28"/>
        </w:rPr>
        <w:t xml:space="preserve"> – средства на развитие материальной базы Организации. Принимаются в размере не более 20 % от себестоимости платной образовательной услуги.</w:t>
      </w:r>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Цена единицы платной образовательной услуги (одного занятия) в расчете на одного обучающегося определяется как частное от деления цены платной образовательной услуги (Ц) к общему количеству обучающихся данного вида платных образовательных услуг (К).</w:t>
      </w:r>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p>
    <w:p w:rsidR="00D26D79" w:rsidRPr="00E16D5C" w:rsidRDefault="00D26D79" w:rsidP="00D26D79">
      <w:pPr>
        <w:pStyle w:val="a3"/>
        <w:numPr>
          <w:ilvl w:val="0"/>
          <w:numId w:val="19"/>
        </w:numPr>
        <w:autoSpaceDE w:val="0"/>
        <w:autoSpaceDN w:val="0"/>
        <w:adjustRightInd w:val="0"/>
        <w:spacing w:after="0"/>
        <w:contextualSpacing w:val="0"/>
        <w:jc w:val="center"/>
        <w:rPr>
          <w:rFonts w:ascii="Times New Roman" w:hAnsi="Times New Roman" w:cs="Times New Roman"/>
          <w:b/>
          <w:sz w:val="28"/>
          <w:szCs w:val="28"/>
        </w:rPr>
      </w:pPr>
      <w:r w:rsidRPr="00E16D5C">
        <w:rPr>
          <w:rFonts w:ascii="Times New Roman" w:hAnsi="Times New Roman" w:cs="Times New Roman"/>
          <w:b/>
          <w:sz w:val="28"/>
          <w:szCs w:val="28"/>
        </w:rPr>
        <w:t>Расчет себестоимости платной образовательной услуги.</w:t>
      </w:r>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3.1. Для расчета себестоимости платных образовательных услуг (С) затраты следует группировать в соответствии с их экономическим содержанием по следующим укрупненным элементам – прямые (</w:t>
      </w:r>
      <w:proofErr w:type="spellStart"/>
      <w:r>
        <w:rPr>
          <w:rFonts w:ascii="Times New Roman" w:hAnsi="Times New Roman" w:cs="Times New Roman"/>
          <w:sz w:val="28"/>
          <w:szCs w:val="28"/>
        </w:rPr>
        <w:t>Рпр</w:t>
      </w:r>
      <w:proofErr w:type="spellEnd"/>
      <w:r>
        <w:rPr>
          <w:rFonts w:ascii="Times New Roman" w:hAnsi="Times New Roman" w:cs="Times New Roman"/>
          <w:sz w:val="28"/>
          <w:szCs w:val="28"/>
        </w:rPr>
        <w:t>) и накладные (</w:t>
      </w:r>
      <w:proofErr w:type="spellStart"/>
      <w:r>
        <w:rPr>
          <w:rFonts w:ascii="Times New Roman" w:hAnsi="Times New Roman" w:cs="Times New Roman"/>
          <w:sz w:val="28"/>
          <w:szCs w:val="28"/>
        </w:rPr>
        <w:t>Рнакл</w:t>
      </w:r>
      <w:proofErr w:type="spellEnd"/>
      <w:r>
        <w:rPr>
          <w:rFonts w:ascii="Times New Roman" w:hAnsi="Times New Roman" w:cs="Times New Roman"/>
          <w:sz w:val="28"/>
          <w:szCs w:val="28"/>
        </w:rPr>
        <w:t>) расходы:</w:t>
      </w:r>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r w:rsidRPr="00A866B8">
        <w:rPr>
          <w:rFonts w:ascii="Times New Roman" w:hAnsi="Times New Roman" w:cs="Times New Roman"/>
          <w:b/>
          <w:sz w:val="28"/>
          <w:szCs w:val="28"/>
        </w:rPr>
        <w:t xml:space="preserve">С = </w:t>
      </w:r>
      <w:proofErr w:type="spellStart"/>
      <w:r w:rsidRPr="00A866B8">
        <w:rPr>
          <w:rFonts w:ascii="Times New Roman" w:hAnsi="Times New Roman" w:cs="Times New Roman"/>
          <w:b/>
          <w:sz w:val="28"/>
          <w:szCs w:val="28"/>
        </w:rPr>
        <w:t>Рпр</w:t>
      </w:r>
      <w:proofErr w:type="spellEnd"/>
      <w:r w:rsidRPr="00A866B8">
        <w:rPr>
          <w:rFonts w:ascii="Times New Roman" w:hAnsi="Times New Roman" w:cs="Times New Roman"/>
          <w:b/>
          <w:sz w:val="28"/>
          <w:szCs w:val="28"/>
        </w:rPr>
        <w:t xml:space="preserve"> + </w:t>
      </w:r>
      <w:proofErr w:type="spellStart"/>
      <w:r w:rsidRPr="00A866B8">
        <w:rPr>
          <w:rFonts w:ascii="Times New Roman" w:hAnsi="Times New Roman" w:cs="Times New Roman"/>
          <w:b/>
          <w:sz w:val="28"/>
          <w:szCs w:val="28"/>
        </w:rPr>
        <w:t>Рнакл</w:t>
      </w:r>
      <w:proofErr w:type="spellEnd"/>
      <w:r>
        <w:rPr>
          <w:rFonts w:ascii="Times New Roman" w:hAnsi="Times New Roman" w:cs="Times New Roman"/>
          <w:sz w:val="28"/>
          <w:szCs w:val="28"/>
        </w:rPr>
        <w:t>.</w:t>
      </w:r>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3.2. К прямым расходам относятся затраты, непосредственно связанные  с оказанием платной образовательной услуги и потребляемые в процессе ее оказания.</w:t>
      </w:r>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3.3. Величина прямых расходов (</w:t>
      </w:r>
      <w:proofErr w:type="spellStart"/>
      <w:r>
        <w:rPr>
          <w:rFonts w:ascii="Times New Roman" w:hAnsi="Times New Roman" w:cs="Times New Roman"/>
          <w:sz w:val="28"/>
          <w:szCs w:val="28"/>
        </w:rPr>
        <w:t>Рпр</w:t>
      </w:r>
      <w:proofErr w:type="spellEnd"/>
      <w:r>
        <w:rPr>
          <w:rFonts w:ascii="Times New Roman" w:hAnsi="Times New Roman" w:cs="Times New Roman"/>
          <w:sz w:val="28"/>
          <w:szCs w:val="28"/>
        </w:rPr>
        <w:t>) рассчитываются по формуле:</w:t>
      </w:r>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proofErr w:type="spellStart"/>
      <w:r w:rsidRPr="00325E20">
        <w:rPr>
          <w:rFonts w:ascii="Times New Roman" w:hAnsi="Times New Roman" w:cs="Times New Roman"/>
          <w:b/>
          <w:sz w:val="28"/>
          <w:szCs w:val="28"/>
        </w:rPr>
        <w:t>Рпр</w:t>
      </w:r>
      <w:proofErr w:type="spellEnd"/>
      <w:r w:rsidRPr="00325E20">
        <w:rPr>
          <w:rFonts w:ascii="Times New Roman" w:hAnsi="Times New Roman" w:cs="Times New Roman"/>
          <w:b/>
          <w:sz w:val="28"/>
          <w:szCs w:val="28"/>
        </w:rPr>
        <w:t xml:space="preserve"> = </w:t>
      </w:r>
      <w:proofErr w:type="spellStart"/>
      <w:r w:rsidRPr="00325E20">
        <w:rPr>
          <w:rFonts w:ascii="Times New Roman" w:hAnsi="Times New Roman" w:cs="Times New Roman"/>
          <w:b/>
          <w:sz w:val="28"/>
          <w:szCs w:val="28"/>
        </w:rPr>
        <w:t>ФОТосн</w:t>
      </w:r>
      <w:proofErr w:type="spellEnd"/>
      <w:r w:rsidRPr="00325E20">
        <w:rPr>
          <w:rFonts w:ascii="Times New Roman" w:hAnsi="Times New Roman" w:cs="Times New Roman"/>
          <w:b/>
          <w:sz w:val="28"/>
          <w:szCs w:val="28"/>
        </w:rPr>
        <w:t xml:space="preserve"> + </w:t>
      </w:r>
      <w:proofErr w:type="spellStart"/>
      <w:r w:rsidRPr="00325E20">
        <w:rPr>
          <w:rFonts w:ascii="Times New Roman" w:hAnsi="Times New Roman" w:cs="Times New Roman"/>
          <w:b/>
          <w:sz w:val="28"/>
          <w:szCs w:val="28"/>
        </w:rPr>
        <w:t>Носн</w:t>
      </w:r>
      <w:proofErr w:type="spellEnd"/>
      <w:r w:rsidRPr="00325E20">
        <w:rPr>
          <w:rFonts w:ascii="Times New Roman" w:hAnsi="Times New Roman" w:cs="Times New Roman"/>
          <w:b/>
          <w:sz w:val="28"/>
          <w:szCs w:val="28"/>
        </w:rPr>
        <w:t xml:space="preserve"> + М + А,</w:t>
      </w:r>
      <w:r>
        <w:rPr>
          <w:rFonts w:ascii="Times New Roman" w:hAnsi="Times New Roman" w:cs="Times New Roman"/>
          <w:sz w:val="28"/>
          <w:szCs w:val="28"/>
        </w:rPr>
        <w:t xml:space="preserve"> где:</w:t>
      </w:r>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ФОТосн</w:t>
      </w:r>
      <w:proofErr w:type="spellEnd"/>
      <w:r>
        <w:rPr>
          <w:rFonts w:ascii="Times New Roman" w:hAnsi="Times New Roman" w:cs="Times New Roman"/>
          <w:sz w:val="28"/>
          <w:szCs w:val="28"/>
        </w:rPr>
        <w:t xml:space="preserve"> – затраты на оплату труда персонала, непосредственно участвующего в процессе оказания платной образовательной услуги;</w:t>
      </w:r>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Носн</w:t>
      </w:r>
      <w:proofErr w:type="spellEnd"/>
      <w:r>
        <w:rPr>
          <w:rFonts w:ascii="Times New Roman" w:hAnsi="Times New Roman" w:cs="Times New Roman"/>
          <w:sz w:val="28"/>
          <w:szCs w:val="28"/>
        </w:rPr>
        <w:t xml:space="preserve"> – начисления на оплату труда персонала, непосредственно участвующего в процессе оказания платной образовательной услуги;</w:t>
      </w:r>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М – материальные затраты, потребляемые в процессе оказания платной образовательной услуги;</w:t>
      </w:r>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А – сумма начисленной амортизации оборудования, используемого при оказании платной образовательной услуги.</w:t>
      </w:r>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3.3.1. Затраты на оплату труда рассчитываются как произведение стоимости единицы рабочего времени на количество единиц времени, необходимое для оказания платной образовательной услуги. Данный расчет проводится по каждому сотруднику, участвующему в оказании соответствующей платной образовательной услуги, и определяется по формуле:</w:t>
      </w:r>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r w:rsidRPr="003A17F8">
        <w:rPr>
          <w:rFonts w:ascii="Times New Roman" w:hAnsi="Times New Roman" w:cs="Times New Roman"/>
          <w:b/>
          <w:sz w:val="28"/>
          <w:szCs w:val="28"/>
        </w:rPr>
        <w:t xml:space="preserve">ФОТ </w:t>
      </w:r>
      <w:proofErr w:type="spellStart"/>
      <w:proofErr w:type="gramStart"/>
      <w:r w:rsidRPr="003A17F8">
        <w:rPr>
          <w:rFonts w:ascii="Times New Roman" w:hAnsi="Times New Roman" w:cs="Times New Roman"/>
          <w:b/>
          <w:sz w:val="28"/>
          <w:szCs w:val="28"/>
        </w:rPr>
        <w:t>осн</w:t>
      </w:r>
      <w:proofErr w:type="spellEnd"/>
      <w:proofErr w:type="gramEnd"/>
      <w:r w:rsidRPr="003A17F8">
        <w:rPr>
          <w:rFonts w:ascii="Times New Roman" w:hAnsi="Times New Roman" w:cs="Times New Roman"/>
          <w:b/>
          <w:sz w:val="28"/>
          <w:szCs w:val="28"/>
        </w:rPr>
        <w:t xml:space="preserve"> = ∑ (</w:t>
      </w:r>
      <w:proofErr w:type="spellStart"/>
      <w:r w:rsidRPr="003A17F8">
        <w:rPr>
          <w:rFonts w:ascii="Times New Roman" w:hAnsi="Times New Roman" w:cs="Times New Roman"/>
          <w:b/>
          <w:sz w:val="28"/>
          <w:szCs w:val="28"/>
        </w:rPr>
        <w:t>Тчас</w:t>
      </w:r>
      <w:proofErr w:type="spellEnd"/>
      <w:r w:rsidRPr="003A17F8">
        <w:rPr>
          <w:rFonts w:ascii="Times New Roman" w:hAnsi="Times New Roman" w:cs="Times New Roman"/>
          <w:b/>
          <w:sz w:val="28"/>
          <w:szCs w:val="28"/>
          <w:lang w:val="en-US"/>
        </w:rPr>
        <w:t>i</w:t>
      </w:r>
      <w:r w:rsidRPr="003A17F8">
        <w:rPr>
          <w:rFonts w:ascii="Times New Roman" w:hAnsi="Times New Roman" w:cs="Times New Roman"/>
          <w:b/>
          <w:sz w:val="28"/>
          <w:szCs w:val="28"/>
        </w:rPr>
        <w:t xml:space="preserve"> х </w:t>
      </w:r>
      <w:proofErr w:type="spellStart"/>
      <w:r w:rsidRPr="003A17F8">
        <w:rPr>
          <w:rFonts w:ascii="Times New Roman" w:hAnsi="Times New Roman" w:cs="Times New Roman"/>
          <w:b/>
          <w:sz w:val="28"/>
          <w:szCs w:val="28"/>
        </w:rPr>
        <w:t>Кчас</w:t>
      </w:r>
      <w:proofErr w:type="spellEnd"/>
      <w:r w:rsidRPr="003A17F8">
        <w:rPr>
          <w:rFonts w:ascii="Times New Roman" w:hAnsi="Times New Roman" w:cs="Times New Roman"/>
          <w:b/>
          <w:sz w:val="28"/>
          <w:szCs w:val="28"/>
          <w:lang w:val="en-US"/>
        </w:rPr>
        <w:t>i</w:t>
      </w:r>
      <w:r w:rsidRPr="003A17F8">
        <w:rPr>
          <w:rFonts w:ascii="Times New Roman" w:hAnsi="Times New Roman" w:cs="Times New Roman"/>
          <w:b/>
          <w:sz w:val="28"/>
          <w:szCs w:val="28"/>
        </w:rPr>
        <w:t>)</w:t>
      </w:r>
      <w:r>
        <w:rPr>
          <w:rFonts w:ascii="Times New Roman" w:hAnsi="Times New Roman" w:cs="Times New Roman"/>
          <w:sz w:val="28"/>
          <w:szCs w:val="28"/>
        </w:rPr>
        <w:t>, где:</w:t>
      </w:r>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Тчас</w:t>
      </w:r>
      <w:proofErr w:type="spellEnd"/>
      <w:proofErr w:type="gramStart"/>
      <w:r>
        <w:rPr>
          <w:rFonts w:ascii="Times New Roman" w:hAnsi="Times New Roman" w:cs="Times New Roman"/>
          <w:sz w:val="28"/>
          <w:szCs w:val="28"/>
          <w:lang w:val="en-US"/>
        </w:rPr>
        <w:t>i</w:t>
      </w:r>
      <w:proofErr w:type="gramEnd"/>
      <w:r w:rsidRPr="003A17F8">
        <w:rPr>
          <w:rFonts w:ascii="Times New Roman" w:hAnsi="Times New Roman" w:cs="Times New Roman"/>
          <w:sz w:val="28"/>
          <w:szCs w:val="28"/>
        </w:rPr>
        <w:t xml:space="preserve"> – </w:t>
      </w:r>
      <w:r>
        <w:rPr>
          <w:rFonts w:ascii="Times New Roman" w:hAnsi="Times New Roman" w:cs="Times New Roman"/>
          <w:sz w:val="28"/>
          <w:szCs w:val="28"/>
        </w:rPr>
        <w:t xml:space="preserve">размер почасовой оплаты труда </w:t>
      </w:r>
      <w:r>
        <w:rPr>
          <w:rFonts w:ascii="Times New Roman" w:hAnsi="Times New Roman" w:cs="Times New Roman"/>
          <w:sz w:val="28"/>
          <w:szCs w:val="28"/>
          <w:lang w:val="en-US"/>
        </w:rPr>
        <w:t>i</w:t>
      </w:r>
      <w:r>
        <w:rPr>
          <w:rFonts w:ascii="Times New Roman" w:hAnsi="Times New Roman" w:cs="Times New Roman"/>
          <w:sz w:val="28"/>
          <w:szCs w:val="28"/>
        </w:rPr>
        <w:t>-го работника (для расчета рекомендуется размер средней заработной платы в час принимать равным 1-2 средним заработным платам работников согласно отчетной форме статистического наблюдения ЗП-образование «Сведения о численности и оплате труда работников сферы образования» рассматриваемой образовательной организации за предшествующий период);</w:t>
      </w:r>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Кчас</w:t>
      </w:r>
      <w:proofErr w:type="spellEnd"/>
      <w:proofErr w:type="gramStart"/>
      <w:r>
        <w:rPr>
          <w:rFonts w:ascii="Times New Roman" w:hAnsi="Times New Roman" w:cs="Times New Roman"/>
          <w:sz w:val="28"/>
          <w:szCs w:val="28"/>
          <w:lang w:val="en-US"/>
        </w:rPr>
        <w:t>i</w:t>
      </w:r>
      <w:proofErr w:type="gramEnd"/>
      <w:r>
        <w:rPr>
          <w:rFonts w:ascii="Times New Roman" w:hAnsi="Times New Roman" w:cs="Times New Roman"/>
          <w:sz w:val="28"/>
          <w:szCs w:val="28"/>
        </w:rPr>
        <w:t xml:space="preserve"> – количество часов оказываемой услуги </w:t>
      </w:r>
      <w:r>
        <w:rPr>
          <w:rFonts w:ascii="Times New Roman" w:hAnsi="Times New Roman" w:cs="Times New Roman"/>
          <w:sz w:val="28"/>
          <w:szCs w:val="28"/>
          <w:lang w:val="en-US"/>
        </w:rPr>
        <w:t>i</w:t>
      </w:r>
      <w:r>
        <w:rPr>
          <w:rFonts w:ascii="Times New Roman" w:hAnsi="Times New Roman" w:cs="Times New Roman"/>
          <w:sz w:val="28"/>
          <w:szCs w:val="28"/>
        </w:rPr>
        <w:t xml:space="preserve"> – м работником.</w:t>
      </w:r>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3.3.2. Начисления на оплату персонала, непосредственно участвующего в процессе оказания платной образовательной услуги (</w:t>
      </w:r>
      <w:proofErr w:type="spellStart"/>
      <w:r>
        <w:rPr>
          <w:rFonts w:ascii="Times New Roman" w:hAnsi="Times New Roman" w:cs="Times New Roman"/>
          <w:sz w:val="28"/>
          <w:szCs w:val="28"/>
        </w:rPr>
        <w:t>Носн</w:t>
      </w:r>
      <w:proofErr w:type="spellEnd"/>
      <w:r>
        <w:rPr>
          <w:rFonts w:ascii="Times New Roman" w:hAnsi="Times New Roman" w:cs="Times New Roman"/>
          <w:sz w:val="28"/>
          <w:szCs w:val="28"/>
        </w:rPr>
        <w:t>), определяются в соответствии с законодательством Российской Федерации.</w:t>
      </w:r>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3.3.3. Затраты на приобретение материальных запасов (М) рассчитываются как произведение средних цен на материальные запасы и их объема потребления в оказании платной образовательной услуги.</w:t>
      </w:r>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Расчет затрат на материальные запасы, непосредственно потребляемые в процессе оказания платной образовательной услуги, осуществляется по следующей форме, приведенной в таблице 1:</w:t>
      </w:r>
    </w:p>
    <w:p w:rsidR="00D26D79" w:rsidRPr="000073D7" w:rsidRDefault="00D26D79" w:rsidP="00D26D79">
      <w:pPr>
        <w:pStyle w:val="a3"/>
        <w:autoSpaceDE w:val="0"/>
        <w:autoSpaceDN w:val="0"/>
        <w:adjustRightInd w:val="0"/>
        <w:spacing w:after="0"/>
        <w:ind w:left="0" w:firstLine="709"/>
        <w:jc w:val="right"/>
        <w:rPr>
          <w:rFonts w:ascii="Times New Roman" w:hAnsi="Times New Roman" w:cs="Times New Roman"/>
        </w:rPr>
      </w:pPr>
      <w:r w:rsidRPr="000073D7">
        <w:rPr>
          <w:rFonts w:ascii="Times New Roman" w:hAnsi="Times New Roman" w:cs="Times New Roman"/>
        </w:rPr>
        <w:t>Таблица 1</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134"/>
        <w:gridCol w:w="1914"/>
        <w:gridCol w:w="1914"/>
        <w:gridCol w:w="1915"/>
      </w:tblGrid>
      <w:tr w:rsidR="00D26D79" w:rsidRPr="00EC2DC5" w:rsidTr="00C7504E">
        <w:tc>
          <w:tcPr>
            <w:tcW w:w="2660" w:type="dxa"/>
          </w:tcPr>
          <w:p w:rsidR="00D26D79" w:rsidRPr="00EC2DC5" w:rsidRDefault="00D26D79" w:rsidP="00C7504E">
            <w:pPr>
              <w:pStyle w:val="a3"/>
              <w:autoSpaceDE w:val="0"/>
              <w:autoSpaceDN w:val="0"/>
              <w:adjustRightInd w:val="0"/>
              <w:spacing w:after="0"/>
              <w:ind w:left="0"/>
              <w:jc w:val="center"/>
              <w:rPr>
                <w:rFonts w:ascii="Times New Roman" w:hAnsi="Times New Roman" w:cs="Times New Roman"/>
                <w:sz w:val="20"/>
                <w:szCs w:val="20"/>
              </w:rPr>
            </w:pPr>
            <w:r w:rsidRPr="00EC2DC5">
              <w:rPr>
                <w:rFonts w:ascii="Times New Roman" w:hAnsi="Times New Roman" w:cs="Times New Roman"/>
                <w:sz w:val="20"/>
                <w:szCs w:val="20"/>
              </w:rPr>
              <w:t>Наименование материальных запасов</w:t>
            </w:r>
          </w:p>
        </w:tc>
        <w:tc>
          <w:tcPr>
            <w:tcW w:w="1134" w:type="dxa"/>
          </w:tcPr>
          <w:p w:rsidR="00D26D79" w:rsidRPr="00EC2DC5" w:rsidRDefault="00D26D79" w:rsidP="00C7504E">
            <w:pPr>
              <w:pStyle w:val="a3"/>
              <w:autoSpaceDE w:val="0"/>
              <w:autoSpaceDN w:val="0"/>
              <w:adjustRightInd w:val="0"/>
              <w:spacing w:after="0"/>
              <w:ind w:left="0"/>
              <w:jc w:val="center"/>
              <w:rPr>
                <w:rFonts w:ascii="Times New Roman" w:hAnsi="Times New Roman" w:cs="Times New Roman"/>
                <w:sz w:val="20"/>
                <w:szCs w:val="20"/>
              </w:rPr>
            </w:pPr>
            <w:r w:rsidRPr="00EC2DC5">
              <w:rPr>
                <w:rFonts w:ascii="Times New Roman" w:hAnsi="Times New Roman" w:cs="Times New Roman"/>
                <w:sz w:val="20"/>
                <w:szCs w:val="20"/>
              </w:rPr>
              <w:t>Единица измерения</w:t>
            </w:r>
          </w:p>
        </w:tc>
        <w:tc>
          <w:tcPr>
            <w:tcW w:w="1914" w:type="dxa"/>
          </w:tcPr>
          <w:p w:rsidR="00D26D79" w:rsidRPr="00EC2DC5" w:rsidRDefault="00D26D79" w:rsidP="00C7504E">
            <w:pPr>
              <w:pStyle w:val="a3"/>
              <w:autoSpaceDE w:val="0"/>
              <w:autoSpaceDN w:val="0"/>
              <w:adjustRightInd w:val="0"/>
              <w:spacing w:after="0"/>
              <w:ind w:left="0"/>
              <w:jc w:val="center"/>
              <w:rPr>
                <w:rFonts w:ascii="Times New Roman" w:hAnsi="Times New Roman" w:cs="Times New Roman"/>
                <w:sz w:val="20"/>
                <w:szCs w:val="20"/>
              </w:rPr>
            </w:pPr>
            <w:r w:rsidRPr="00EC2DC5">
              <w:rPr>
                <w:rFonts w:ascii="Times New Roman" w:hAnsi="Times New Roman" w:cs="Times New Roman"/>
                <w:sz w:val="20"/>
                <w:szCs w:val="20"/>
              </w:rPr>
              <w:t>Расход (в единицах измерения)</w:t>
            </w:r>
          </w:p>
        </w:tc>
        <w:tc>
          <w:tcPr>
            <w:tcW w:w="1914" w:type="dxa"/>
          </w:tcPr>
          <w:p w:rsidR="00D26D79" w:rsidRPr="00EC2DC5" w:rsidRDefault="00D26D79" w:rsidP="00C7504E">
            <w:pPr>
              <w:pStyle w:val="a3"/>
              <w:autoSpaceDE w:val="0"/>
              <w:autoSpaceDN w:val="0"/>
              <w:adjustRightInd w:val="0"/>
              <w:spacing w:after="0"/>
              <w:ind w:left="0"/>
              <w:jc w:val="center"/>
              <w:rPr>
                <w:rFonts w:ascii="Times New Roman" w:hAnsi="Times New Roman" w:cs="Times New Roman"/>
                <w:sz w:val="20"/>
                <w:szCs w:val="20"/>
              </w:rPr>
            </w:pPr>
            <w:r w:rsidRPr="00EC2DC5">
              <w:rPr>
                <w:rFonts w:ascii="Times New Roman" w:hAnsi="Times New Roman" w:cs="Times New Roman"/>
                <w:sz w:val="20"/>
                <w:szCs w:val="20"/>
              </w:rPr>
              <w:t>Цена за единицу измерения</w:t>
            </w:r>
          </w:p>
        </w:tc>
        <w:tc>
          <w:tcPr>
            <w:tcW w:w="1915" w:type="dxa"/>
          </w:tcPr>
          <w:p w:rsidR="00D26D79" w:rsidRPr="00EC2DC5" w:rsidRDefault="00D26D79" w:rsidP="00C7504E">
            <w:pPr>
              <w:pStyle w:val="a3"/>
              <w:autoSpaceDE w:val="0"/>
              <w:autoSpaceDN w:val="0"/>
              <w:adjustRightInd w:val="0"/>
              <w:spacing w:after="0"/>
              <w:ind w:left="0"/>
              <w:jc w:val="center"/>
              <w:rPr>
                <w:rFonts w:ascii="Times New Roman" w:hAnsi="Times New Roman" w:cs="Times New Roman"/>
                <w:sz w:val="20"/>
                <w:szCs w:val="20"/>
              </w:rPr>
            </w:pPr>
            <w:r w:rsidRPr="00EC2DC5">
              <w:rPr>
                <w:rFonts w:ascii="Times New Roman" w:hAnsi="Times New Roman" w:cs="Times New Roman"/>
                <w:sz w:val="20"/>
                <w:szCs w:val="20"/>
              </w:rPr>
              <w:t>Всего затрат материальных запасов (5) = (3) х (4)</w:t>
            </w:r>
          </w:p>
        </w:tc>
      </w:tr>
      <w:tr w:rsidR="00D26D79" w:rsidRPr="00EC2DC5" w:rsidTr="00C7504E">
        <w:tc>
          <w:tcPr>
            <w:tcW w:w="2660" w:type="dxa"/>
          </w:tcPr>
          <w:p w:rsidR="00D26D79" w:rsidRPr="00EC2DC5" w:rsidRDefault="00D26D79" w:rsidP="00C7504E">
            <w:pPr>
              <w:pStyle w:val="a3"/>
              <w:autoSpaceDE w:val="0"/>
              <w:autoSpaceDN w:val="0"/>
              <w:adjustRightInd w:val="0"/>
              <w:spacing w:after="0"/>
              <w:ind w:left="0"/>
              <w:jc w:val="center"/>
              <w:rPr>
                <w:rFonts w:ascii="Times New Roman" w:hAnsi="Times New Roman" w:cs="Times New Roman"/>
                <w:sz w:val="20"/>
                <w:szCs w:val="20"/>
              </w:rPr>
            </w:pPr>
            <w:r w:rsidRPr="00EC2DC5">
              <w:rPr>
                <w:rFonts w:ascii="Times New Roman" w:hAnsi="Times New Roman" w:cs="Times New Roman"/>
                <w:sz w:val="20"/>
                <w:szCs w:val="20"/>
              </w:rPr>
              <w:t>1</w:t>
            </w:r>
          </w:p>
        </w:tc>
        <w:tc>
          <w:tcPr>
            <w:tcW w:w="1134" w:type="dxa"/>
          </w:tcPr>
          <w:p w:rsidR="00D26D79" w:rsidRPr="00EC2DC5" w:rsidRDefault="00D26D79" w:rsidP="00C7504E">
            <w:pPr>
              <w:pStyle w:val="a3"/>
              <w:autoSpaceDE w:val="0"/>
              <w:autoSpaceDN w:val="0"/>
              <w:adjustRightInd w:val="0"/>
              <w:spacing w:after="0"/>
              <w:ind w:left="0"/>
              <w:jc w:val="center"/>
              <w:rPr>
                <w:rFonts w:ascii="Times New Roman" w:hAnsi="Times New Roman" w:cs="Times New Roman"/>
                <w:sz w:val="20"/>
                <w:szCs w:val="20"/>
              </w:rPr>
            </w:pPr>
            <w:r w:rsidRPr="00EC2DC5">
              <w:rPr>
                <w:rFonts w:ascii="Times New Roman" w:hAnsi="Times New Roman" w:cs="Times New Roman"/>
                <w:sz w:val="20"/>
                <w:szCs w:val="20"/>
              </w:rPr>
              <w:t>2</w:t>
            </w:r>
          </w:p>
        </w:tc>
        <w:tc>
          <w:tcPr>
            <w:tcW w:w="1914" w:type="dxa"/>
          </w:tcPr>
          <w:p w:rsidR="00D26D79" w:rsidRPr="00EC2DC5" w:rsidRDefault="00D26D79" w:rsidP="00C7504E">
            <w:pPr>
              <w:pStyle w:val="a3"/>
              <w:autoSpaceDE w:val="0"/>
              <w:autoSpaceDN w:val="0"/>
              <w:adjustRightInd w:val="0"/>
              <w:spacing w:after="0"/>
              <w:ind w:left="0"/>
              <w:jc w:val="center"/>
              <w:rPr>
                <w:rFonts w:ascii="Times New Roman" w:hAnsi="Times New Roman" w:cs="Times New Roman"/>
                <w:sz w:val="20"/>
                <w:szCs w:val="20"/>
              </w:rPr>
            </w:pPr>
            <w:r w:rsidRPr="00EC2DC5">
              <w:rPr>
                <w:rFonts w:ascii="Times New Roman" w:hAnsi="Times New Roman" w:cs="Times New Roman"/>
                <w:sz w:val="20"/>
                <w:szCs w:val="20"/>
              </w:rPr>
              <w:t>3</w:t>
            </w:r>
          </w:p>
        </w:tc>
        <w:tc>
          <w:tcPr>
            <w:tcW w:w="1914" w:type="dxa"/>
          </w:tcPr>
          <w:p w:rsidR="00D26D79" w:rsidRPr="00EC2DC5" w:rsidRDefault="00D26D79" w:rsidP="00C7504E">
            <w:pPr>
              <w:pStyle w:val="a3"/>
              <w:autoSpaceDE w:val="0"/>
              <w:autoSpaceDN w:val="0"/>
              <w:adjustRightInd w:val="0"/>
              <w:spacing w:after="0"/>
              <w:ind w:left="0"/>
              <w:jc w:val="center"/>
              <w:rPr>
                <w:rFonts w:ascii="Times New Roman" w:hAnsi="Times New Roman" w:cs="Times New Roman"/>
                <w:sz w:val="20"/>
                <w:szCs w:val="20"/>
              </w:rPr>
            </w:pPr>
            <w:r w:rsidRPr="00EC2DC5">
              <w:rPr>
                <w:rFonts w:ascii="Times New Roman" w:hAnsi="Times New Roman" w:cs="Times New Roman"/>
                <w:sz w:val="20"/>
                <w:szCs w:val="20"/>
              </w:rPr>
              <w:t>4</w:t>
            </w:r>
          </w:p>
        </w:tc>
        <w:tc>
          <w:tcPr>
            <w:tcW w:w="1915" w:type="dxa"/>
          </w:tcPr>
          <w:p w:rsidR="00D26D79" w:rsidRPr="00EC2DC5" w:rsidRDefault="00D26D79" w:rsidP="00C7504E">
            <w:pPr>
              <w:pStyle w:val="a3"/>
              <w:autoSpaceDE w:val="0"/>
              <w:autoSpaceDN w:val="0"/>
              <w:adjustRightInd w:val="0"/>
              <w:spacing w:after="0"/>
              <w:ind w:left="0"/>
              <w:jc w:val="center"/>
              <w:rPr>
                <w:rFonts w:ascii="Times New Roman" w:hAnsi="Times New Roman" w:cs="Times New Roman"/>
                <w:sz w:val="20"/>
                <w:szCs w:val="20"/>
              </w:rPr>
            </w:pPr>
            <w:r w:rsidRPr="00EC2DC5">
              <w:rPr>
                <w:rFonts w:ascii="Times New Roman" w:hAnsi="Times New Roman" w:cs="Times New Roman"/>
                <w:sz w:val="20"/>
                <w:szCs w:val="20"/>
              </w:rPr>
              <w:t>5</w:t>
            </w:r>
          </w:p>
        </w:tc>
      </w:tr>
      <w:tr w:rsidR="00D26D79" w:rsidRPr="00EC2DC5" w:rsidTr="00C7504E">
        <w:tc>
          <w:tcPr>
            <w:tcW w:w="2660" w:type="dxa"/>
          </w:tcPr>
          <w:p w:rsidR="00D26D79" w:rsidRPr="00EC2DC5" w:rsidRDefault="00D26D79" w:rsidP="00C7504E">
            <w:pPr>
              <w:pStyle w:val="a3"/>
              <w:autoSpaceDE w:val="0"/>
              <w:autoSpaceDN w:val="0"/>
              <w:adjustRightInd w:val="0"/>
              <w:spacing w:after="0"/>
              <w:ind w:left="0"/>
              <w:jc w:val="both"/>
              <w:rPr>
                <w:rFonts w:ascii="Times New Roman" w:hAnsi="Times New Roman" w:cs="Times New Roman"/>
                <w:sz w:val="20"/>
                <w:szCs w:val="20"/>
              </w:rPr>
            </w:pPr>
            <w:r w:rsidRPr="00EC2DC5">
              <w:rPr>
                <w:rFonts w:ascii="Times New Roman" w:hAnsi="Times New Roman" w:cs="Times New Roman"/>
                <w:sz w:val="20"/>
                <w:szCs w:val="20"/>
              </w:rPr>
              <w:t>1</w:t>
            </w:r>
          </w:p>
        </w:tc>
        <w:tc>
          <w:tcPr>
            <w:tcW w:w="1134" w:type="dxa"/>
          </w:tcPr>
          <w:p w:rsidR="00D26D79" w:rsidRPr="00EC2DC5" w:rsidRDefault="00D26D79" w:rsidP="00C7504E">
            <w:pPr>
              <w:pStyle w:val="a3"/>
              <w:autoSpaceDE w:val="0"/>
              <w:autoSpaceDN w:val="0"/>
              <w:adjustRightInd w:val="0"/>
              <w:spacing w:after="0"/>
              <w:ind w:left="0"/>
              <w:jc w:val="both"/>
              <w:rPr>
                <w:rFonts w:ascii="Times New Roman" w:hAnsi="Times New Roman" w:cs="Times New Roman"/>
                <w:sz w:val="20"/>
                <w:szCs w:val="20"/>
              </w:rPr>
            </w:pPr>
          </w:p>
        </w:tc>
        <w:tc>
          <w:tcPr>
            <w:tcW w:w="1914" w:type="dxa"/>
          </w:tcPr>
          <w:p w:rsidR="00D26D79" w:rsidRPr="00EC2DC5" w:rsidRDefault="00D26D79" w:rsidP="00C7504E">
            <w:pPr>
              <w:pStyle w:val="a3"/>
              <w:autoSpaceDE w:val="0"/>
              <w:autoSpaceDN w:val="0"/>
              <w:adjustRightInd w:val="0"/>
              <w:spacing w:after="0"/>
              <w:ind w:left="0"/>
              <w:jc w:val="both"/>
              <w:rPr>
                <w:rFonts w:ascii="Times New Roman" w:hAnsi="Times New Roman" w:cs="Times New Roman"/>
                <w:sz w:val="20"/>
                <w:szCs w:val="20"/>
              </w:rPr>
            </w:pPr>
          </w:p>
        </w:tc>
        <w:tc>
          <w:tcPr>
            <w:tcW w:w="1914" w:type="dxa"/>
          </w:tcPr>
          <w:p w:rsidR="00D26D79" w:rsidRPr="00EC2DC5" w:rsidRDefault="00D26D79" w:rsidP="00C7504E">
            <w:pPr>
              <w:pStyle w:val="a3"/>
              <w:autoSpaceDE w:val="0"/>
              <w:autoSpaceDN w:val="0"/>
              <w:adjustRightInd w:val="0"/>
              <w:spacing w:after="0"/>
              <w:ind w:left="0"/>
              <w:jc w:val="both"/>
              <w:rPr>
                <w:rFonts w:ascii="Times New Roman" w:hAnsi="Times New Roman" w:cs="Times New Roman"/>
                <w:sz w:val="20"/>
                <w:szCs w:val="20"/>
              </w:rPr>
            </w:pPr>
          </w:p>
        </w:tc>
        <w:tc>
          <w:tcPr>
            <w:tcW w:w="1915" w:type="dxa"/>
          </w:tcPr>
          <w:p w:rsidR="00D26D79" w:rsidRPr="00EC2DC5" w:rsidRDefault="00D26D79" w:rsidP="00C7504E">
            <w:pPr>
              <w:pStyle w:val="a3"/>
              <w:autoSpaceDE w:val="0"/>
              <w:autoSpaceDN w:val="0"/>
              <w:adjustRightInd w:val="0"/>
              <w:spacing w:after="0"/>
              <w:ind w:left="0"/>
              <w:jc w:val="both"/>
              <w:rPr>
                <w:rFonts w:ascii="Times New Roman" w:hAnsi="Times New Roman" w:cs="Times New Roman"/>
                <w:sz w:val="20"/>
                <w:szCs w:val="20"/>
              </w:rPr>
            </w:pPr>
          </w:p>
        </w:tc>
      </w:tr>
      <w:tr w:rsidR="00D26D79" w:rsidRPr="00EC2DC5" w:rsidTr="00C7504E">
        <w:tc>
          <w:tcPr>
            <w:tcW w:w="2660" w:type="dxa"/>
          </w:tcPr>
          <w:p w:rsidR="00D26D79" w:rsidRPr="00EC2DC5" w:rsidRDefault="00D26D79" w:rsidP="00C7504E">
            <w:pPr>
              <w:pStyle w:val="a3"/>
              <w:autoSpaceDE w:val="0"/>
              <w:autoSpaceDN w:val="0"/>
              <w:adjustRightInd w:val="0"/>
              <w:spacing w:after="0"/>
              <w:ind w:left="0"/>
              <w:jc w:val="both"/>
              <w:rPr>
                <w:rFonts w:ascii="Times New Roman" w:hAnsi="Times New Roman" w:cs="Times New Roman"/>
                <w:sz w:val="20"/>
                <w:szCs w:val="20"/>
              </w:rPr>
            </w:pPr>
            <w:r w:rsidRPr="00EC2DC5">
              <w:rPr>
                <w:rFonts w:ascii="Times New Roman" w:hAnsi="Times New Roman" w:cs="Times New Roman"/>
                <w:sz w:val="20"/>
                <w:szCs w:val="20"/>
              </w:rPr>
              <w:t>2</w:t>
            </w:r>
          </w:p>
        </w:tc>
        <w:tc>
          <w:tcPr>
            <w:tcW w:w="1134" w:type="dxa"/>
          </w:tcPr>
          <w:p w:rsidR="00D26D79" w:rsidRPr="00EC2DC5" w:rsidRDefault="00D26D79" w:rsidP="00C7504E">
            <w:pPr>
              <w:pStyle w:val="a3"/>
              <w:autoSpaceDE w:val="0"/>
              <w:autoSpaceDN w:val="0"/>
              <w:adjustRightInd w:val="0"/>
              <w:spacing w:after="0"/>
              <w:ind w:left="0"/>
              <w:jc w:val="both"/>
              <w:rPr>
                <w:rFonts w:ascii="Times New Roman" w:hAnsi="Times New Roman" w:cs="Times New Roman"/>
                <w:sz w:val="20"/>
                <w:szCs w:val="20"/>
              </w:rPr>
            </w:pPr>
          </w:p>
        </w:tc>
        <w:tc>
          <w:tcPr>
            <w:tcW w:w="1914" w:type="dxa"/>
          </w:tcPr>
          <w:p w:rsidR="00D26D79" w:rsidRPr="00EC2DC5" w:rsidRDefault="00D26D79" w:rsidP="00C7504E">
            <w:pPr>
              <w:pStyle w:val="a3"/>
              <w:autoSpaceDE w:val="0"/>
              <w:autoSpaceDN w:val="0"/>
              <w:adjustRightInd w:val="0"/>
              <w:spacing w:after="0"/>
              <w:ind w:left="0"/>
              <w:jc w:val="both"/>
              <w:rPr>
                <w:rFonts w:ascii="Times New Roman" w:hAnsi="Times New Roman" w:cs="Times New Roman"/>
                <w:sz w:val="20"/>
                <w:szCs w:val="20"/>
              </w:rPr>
            </w:pPr>
          </w:p>
        </w:tc>
        <w:tc>
          <w:tcPr>
            <w:tcW w:w="1914" w:type="dxa"/>
          </w:tcPr>
          <w:p w:rsidR="00D26D79" w:rsidRPr="00EC2DC5" w:rsidRDefault="00D26D79" w:rsidP="00C7504E">
            <w:pPr>
              <w:pStyle w:val="a3"/>
              <w:autoSpaceDE w:val="0"/>
              <w:autoSpaceDN w:val="0"/>
              <w:adjustRightInd w:val="0"/>
              <w:spacing w:after="0"/>
              <w:ind w:left="0"/>
              <w:jc w:val="both"/>
              <w:rPr>
                <w:rFonts w:ascii="Times New Roman" w:hAnsi="Times New Roman" w:cs="Times New Roman"/>
                <w:sz w:val="20"/>
                <w:szCs w:val="20"/>
              </w:rPr>
            </w:pPr>
          </w:p>
        </w:tc>
        <w:tc>
          <w:tcPr>
            <w:tcW w:w="1915" w:type="dxa"/>
          </w:tcPr>
          <w:p w:rsidR="00D26D79" w:rsidRPr="00EC2DC5" w:rsidRDefault="00D26D79" w:rsidP="00C7504E">
            <w:pPr>
              <w:pStyle w:val="a3"/>
              <w:autoSpaceDE w:val="0"/>
              <w:autoSpaceDN w:val="0"/>
              <w:adjustRightInd w:val="0"/>
              <w:spacing w:after="0"/>
              <w:ind w:left="0"/>
              <w:jc w:val="both"/>
              <w:rPr>
                <w:rFonts w:ascii="Times New Roman" w:hAnsi="Times New Roman" w:cs="Times New Roman"/>
                <w:sz w:val="20"/>
                <w:szCs w:val="20"/>
              </w:rPr>
            </w:pPr>
          </w:p>
        </w:tc>
      </w:tr>
      <w:tr w:rsidR="00D26D79" w:rsidRPr="00EC2DC5" w:rsidTr="00C7504E">
        <w:tc>
          <w:tcPr>
            <w:tcW w:w="2660" w:type="dxa"/>
          </w:tcPr>
          <w:p w:rsidR="00D26D79" w:rsidRPr="00EC2DC5" w:rsidRDefault="00D26D79" w:rsidP="00C7504E">
            <w:pPr>
              <w:pStyle w:val="a3"/>
              <w:autoSpaceDE w:val="0"/>
              <w:autoSpaceDN w:val="0"/>
              <w:adjustRightInd w:val="0"/>
              <w:spacing w:after="0"/>
              <w:ind w:left="0"/>
              <w:jc w:val="both"/>
              <w:rPr>
                <w:rFonts w:ascii="Times New Roman" w:hAnsi="Times New Roman" w:cs="Times New Roman"/>
                <w:sz w:val="20"/>
                <w:szCs w:val="20"/>
              </w:rPr>
            </w:pPr>
            <w:r w:rsidRPr="00EC2DC5">
              <w:rPr>
                <w:rFonts w:ascii="Times New Roman" w:hAnsi="Times New Roman" w:cs="Times New Roman"/>
                <w:sz w:val="20"/>
                <w:szCs w:val="20"/>
              </w:rPr>
              <w:t>…….</w:t>
            </w:r>
          </w:p>
        </w:tc>
        <w:tc>
          <w:tcPr>
            <w:tcW w:w="1134" w:type="dxa"/>
          </w:tcPr>
          <w:p w:rsidR="00D26D79" w:rsidRPr="00EC2DC5" w:rsidRDefault="00D26D79" w:rsidP="00C7504E">
            <w:pPr>
              <w:pStyle w:val="a3"/>
              <w:autoSpaceDE w:val="0"/>
              <w:autoSpaceDN w:val="0"/>
              <w:adjustRightInd w:val="0"/>
              <w:spacing w:after="0"/>
              <w:ind w:left="0"/>
              <w:jc w:val="both"/>
              <w:rPr>
                <w:rFonts w:ascii="Times New Roman" w:hAnsi="Times New Roman" w:cs="Times New Roman"/>
                <w:sz w:val="20"/>
                <w:szCs w:val="20"/>
              </w:rPr>
            </w:pPr>
          </w:p>
        </w:tc>
        <w:tc>
          <w:tcPr>
            <w:tcW w:w="1914" w:type="dxa"/>
          </w:tcPr>
          <w:p w:rsidR="00D26D79" w:rsidRPr="00EC2DC5" w:rsidRDefault="00D26D79" w:rsidP="00C7504E">
            <w:pPr>
              <w:pStyle w:val="a3"/>
              <w:autoSpaceDE w:val="0"/>
              <w:autoSpaceDN w:val="0"/>
              <w:adjustRightInd w:val="0"/>
              <w:spacing w:after="0"/>
              <w:ind w:left="0"/>
              <w:jc w:val="both"/>
              <w:rPr>
                <w:rFonts w:ascii="Times New Roman" w:hAnsi="Times New Roman" w:cs="Times New Roman"/>
                <w:sz w:val="20"/>
                <w:szCs w:val="20"/>
              </w:rPr>
            </w:pPr>
          </w:p>
        </w:tc>
        <w:tc>
          <w:tcPr>
            <w:tcW w:w="1914" w:type="dxa"/>
          </w:tcPr>
          <w:p w:rsidR="00D26D79" w:rsidRPr="00EC2DC5" w:rsidRDefault="00D26D79" w:rsidP="00C7504E">
            <w:pPr>
              <w:pStyle w:val="a3"/>
              <w:autoSpaceDE w:val="0"/>
              <w:autoSpaceDN w:val="0"/>
              <w:adjustRightInd w:val="0"/>
              <w:spacing w:after="0"/>
              <w:ind w:left="0"/>
              <w:jc w:val="both"/>
              <w:rPr>
                <w:rFonts w:ascii="Times New Roman" w:hAnsi="Times New Roman" w:cs="Times New Roman"/>
                <w:sz w:val="20"/>
                <w:szCs w:val="20"/>
              </w:rPr>
            </w:pPr>
          </w:p>
        </w:tc>
        <w:tc>
          <w:tcPr>
            <w:tcW w:w="1915" w:type="dxa"/>
          </w:tcPr>
          <w:p w:rsidR="00D26D79" w:rsidRPr="00EC2DC5" w:rsidRDefault="00D26D79" w:rsidP="00C7504E">
            <w:pPr>
              <w:pStyle w:val="a3"/>
              <w:autoSpaceDE w:val="0"/>
              <w:autoSpaceDN w:val="0"/>
              <w:adjustRightInd w:val="0"/>
              <w:spacing w:after="0"/>
              <w:ind w:left="0"/>
              <w:jc w:val="both"/>
              <w:rPr>
                <w:rFonts w:ascii="Times New Roman" w:hAnsi="Times New Roman" w:cs="Times New Roman"/>
                <w:sz w:val="20"/>
                <w:szCs w:val="20"/>
              </w:rPr>
            </w:pPr>
          </w:p>
        </w:tc>
      </w:tr>
      <w:tr w:rsidR="00D26D79" w:rsidRPr="00EC2DC5" w:rsidTr="00C7504E">
        <w:tc>
          <w:tcPr>
            <w:tcW w:w="2660" w:type="dxa"/>
          </w:tcPr>
          <w:p w:rsidR="00D26D79" w:rsidRPr="00EC2DC5" w:rsidRDefault="00D26D79" w:rsidP="00C7504E">
            <w:pPr>
              <w:pStyle w:val="a3"/>
              <w:autoSpaceDE w:val="0"/>
              <w:autoSpaceDN w:val="0"/>
              <w:adjustRightInd w:val="0"/>
              <w:spacing w:after="0"/>
              <w:ind w:left="0"/>
              <w:jc w:val="both"/>
              <w:rPr>
                <w:rFonts w:ascii="Times New Roman" w:hAnsi="Times New Roman" w:cs="Times New Roman"/>
                <w:sz w:val="20"/>
                <w:szCs w:val="20"/>
              </w:rPr>
            </w:pPr>
            <w:r w:rsidRPr="00EC2DC5">
              <w:rPr>
                <w:rFonts w:ascii="Times New Roman" w:hAnsi="Times New Roman" w:cs="Times New Roman"/>
                <w:sz w:val="20"/>
                <w:szCs w:val="20"/>
              </w:rPr>
              <w:t>Итого:</w:t>
            </w:r>
          </w:p>
        </w:tc>
        <w:tc>
          <w:tcPr>
            <w:tcW w:w="1134" w:type="dxa"/>
          </w:tcPr>
          <w:p w:rsidR="00D26D79" w:rsidRPr="00EC2DC5" w:rsidRDefault="00D26D79" w:rsidP="00C7504E">
            <w:pPr>
              <w:pStyle w:val="a3"/>
              <w:autoSpaceDE w:val="0"/>
              <w:autoSpaceDN w:val="0"/>
              <w:adjustRightInd w:val="0"/>
              <w:spacing w:after="0"/>
              <w:ind w:left="0"/>
              <w:jc w:val="both"/>
              <w:rPr>
                <w:rFonts w:ascii="Times New Roman" w:hAnsi="Times New Roman" w:cs="Times New Roman"/>
                <w:sz w:val="20"/>
                <w:szCs w:val="20"/>
              </w:rPr>
            </w:pPr>
          </w:p>
        </w:tc>
        <w:tc>
          <w:tcPr>
            <w:tcW w:w="1914" w:type="dxa"/>
          </w:tcPr>
          <w:p w:rsidR="00D26D79" w:rsidRPr="00EC2DC5" w:rsidRDefault="00D26D79" w:rsidP="00C7504E">
            <w:pPr>
              <w:pStyle w:val="a3"/>
              <w:autoSpaceDE w:val="0"/>
              <w:autoSpaceDN w:val="0"/>
              <w:adjustRightInd w:val="0"/>
              <w:spacing w:after="0"/>
              <w:ind w:left="0"/>
              <w:jc w:val="both"/>
              <w:rPr>
                <w:rFonts w:ascii="Times New Roman" w:hAnsi="Times New Roman" w:cs="Times New Roman"/>
                <w:sz w:val="20"/>
                <w:szCs w:val="20"/>
              </w:rPr>
            </w:pPr>
          </w:p>
        </w:tc>
        <w:tc>
          <w:tcPr>
            <w:tcW w:w="1914" w:type="dxa"/>
          </w:tcPr>
          <w:p w:rsidR="00D26D79" w:rsidRPr="00EC2DC5" w:rsidRDefault="00D26D79" w:rsidP="00C7504E">
            <w:pPr>
              <w:pStyle w:val="a3"/>
              <w:autoSpaceDE w:val="0"/>
              <w:autoSpaceDN w:val="0"/>
              <w:adjustRightInd w:val="0"/>
              <w:spacing w:after="0"/>
              <w:ind w:left="0"/>
              <w:jc w:val="both"/>
              <w:rPr>
                <w:rFonts w:ascii="Times New Roman" w:hAnsi="Times New Roman" w:cs="Times New Roman"/>
                <w:sz w:val="20"/>
                <w:szCs w:val="20"/>
              </w:rPr>
            </w:pPr>
          </w:p>
        </w:tc>
        <w:tc>
          <w:tcPr>
            <w:tcW w:w="1915" w:type="dxa"/>
          </w:tcPr>
          <w:p w:rsidR="00D26D79" w:rsidRPr="00EC2DC5" w:rsidRDefault="00D26D79" w:rsidP="00C7504E">
            <w:pPr>
              <w:pStyle w:val="a3"/>
              <w:autoSpaceDE w:val="0"/>
              <w:autoSpaceDN w:val="0"/>
              <w:adjustRightInd w:val="0"/>
              <w:spacing w:after="0"/>
              <w:ind w:left="0"/>
              <w:jc w:val="both"/>
              <w:rPr>
                <w:rFonts w:ascii="Times New Roman" w:hAnsi="Times New Roman" w:cs="Times New Roman"/>
                <w:sz w:val="20"/>
                <w:szCs w:val="20"/>
              </w:rPr>
            </w:pPr>
          </w:p>
        </w:tc>
      </w:tr>
    </w:tbl>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3.3.4. Сумма начисленной амортизации оборудования, используемого при оказании платной образовательной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образовательной услуги.</w:t>
      </w:r>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3.4. Объем накладных затрат относится на стоимость платной образовательной услуги пропорционально затрат на оплату труда и начислениям на выплаты по отплате труда основного персонала, непосредственно участвующего в процессе оказания платной образовательной услуги, и рассчитывается по следующей формуле:</w:t>
      </w:r>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proofErr w:type="spellStart"/>
      <w:r w:rsidRPr="00E441AA">
        <w:rPr>
          <w:rFonts w:ascii="Times New Roman" w:hAnsi="Times New Roman" w:cs="Times New Roman"/>
          <w:b/>
          <w:sz w:val="28"/>
          <w:szCs w:val="28"/>
        </w:rPr>
        <w:t>Рнакл</w:t>
      </w:r>
      <w:proofErr w:type="spellEnd"/>
      <w:r w:rsidRPr="00E441AA">
        <w:rPr>
          <w:rFonts w:ascii="Times New Roman" w:hAnsi="Times New Roman" w:cs="Times New Roman"/>
          <w:b/>
          <w:sz w:val="28"/>
          <w:szCs w:val="28"/>
        </w:rPr>
        <w:t xml:space="preserve"> = </w:t>
      </w:r>
      <w:r w:rsidRPr="00E441AA">
        <w:rPr>
          <w:rFonts w:ascii="Times New Roman" w:hAnsi="Times New Roman" w:cs="Times New Roman"/>
          <w:b/>
          <w:sz w:val="28"/>
          <w:szCs w:val="28"/>
          <w:lang w:val="en-US"/>
        </w:rPr>
        <w:t>k</w:t>
      </w:r>
      <w:proofErr w:type="spellStart"/>
      <w:r w:rsidRPr="00E441AA">
        <w:rPr>
          <w:rFonts w:ascii="Times New Roman" w:hAnsi="Times New Roman" w:cs="Times New Roman"/>
          <w:b/>
          <w:sz w:val="20"/>
          <w:szCs w:val="20"/>
        </w:rPr>
        <w:t>накл</w:t>
      </w:r>
      <w:proofErr w:type="spellEnd"/>
      <w:r w:rsidRPr="00E441AA">
        <w:rPr>
          <w:rFonts w:ascii="Times New Roman" w:hAnsi="Times New Roman" w:cs="Times New Roman"/>
          <w:b/>
          <w:sz w:val="28"/>
          <w:szCs w:val="28"/>
        </w:rPr>
        <w:t xml:space="preserve"> х (ФОТ </w:t>
      </w:r>
      <w:proofErr w:type="spellStart"/>
      <w:proofErr w:type="gramStart"/>
      <w:r w:rsidRPr="00E441AA">
        <w:rPr>
          <w:rFonts w:ascii="Times New Roman" w:hAnsi="Times New Roman" w:cs="Times New Roman"/>
          <w:b/>
          <w:sz w:val="28"/>
          <w:szCs w:val="28"/>
        </w:rPr>
        <w:t>осн</w:t>
      </w:r>
      <w:proofErr w:type="spellEnd"/>
      <w:proofErr w:type="gramEnd"/>
      <w:r w:rsidRPr="00E441AA">
        <w:rPr>
          <w:rFonts w:ascii="Times New Roman" w:hAnsi="Times New Roman" w:cs="Times New Roman"/>
          <w:b/>
          <w:sz w:val="28"/>
          <w:szCs w:val="28"/>
        </w:rPr>
        <w:t xml:space="preserve"> + </w:t>
      </w:r>
      <w:proofErr w:type="spellStart"/>
      <w:r w:rsidRPr="00E441AA">
        <w:rPr>
          <w:rFonts w:ascii="Times New Roman" w:hAnsi="Times New Roman" w:cs="Times New Roman"/>
          <w:b/>
          <w:sz w:val="28"/>
          <w:szCs w:val="28"/>
        </w:rPr>
        <w:t>Носн</w:t>
      </w:r>
      <w:proofErr w:type="spellEnd"/>
      <w:r w:rsidRPr="00E441AA">
        <w:rPr>
          <w:rFonts w:ascii="Times New Roman" w:hAnsi="Times New Roman" w:cs="Times New Roman"/>
          <w:b/>
          <w:sz w:val="28"/>
          <w:szCs w:val="28"/>
        </w:rPr>
        <w:t>)</w:t>
      </w:r>
      <w:r>
        <w:rPr>
          <w:rFonts w:ascii="Times New Roman" w:hAnsi="Times New Roman" w:cs="Times New Roman"/>
          <w:sz w:val="28"/>
          <w:szCs w:val="28"/>
        </w:rPr>
        <w:t>, где:</w:t>
      </w:r>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proofErr w:type="gramStart"/>
      <w:r w:rsidRPr="00E441AA">
        <w:rPr>
          <w:rFonts w:ascii="Times New Roman" w:hAnsi="Times New Roman" w:cs="Times New Roman"/>
          <w:sz w:val="28"/>
          <w:szCs w:val="28"/>
          <w:lang w:val="en-US"/>
        </w:rPr>
        <w:t>k</w:t>
      </w:r>
      <w:proofErr w:type="spellStart"/>
      <w:r w:rsidRPr="00E441AA">
        <w:rPr>
          <w:rFonts w:ascii="Times New Roman" w:hAnsi="Times New Roman" w:cs="Times New Roman"/>
          <w:sz w:val="20"/>
          <w:szCs w:val="20"/>
        </w:rPr>
        <w:t>накл</w:t>
      </w:r>
      <w:proofErr w:type="spellEnd"/>
      <w:proofErr w:type="gramEnd"/>
      <w:r>
        <w:rPr>
          <w:rFonts w:ascii="Times New Roman" w:hAnsi="Times New Roman" w:cs="Times New Roman"/>
          <w:sz w:val="20"/>
          <w:szCs w:val="20"/>
        </w:rPr>
        <w:t xml:space="preserve"> </w:t>
      </w:r>
      <w:r>
        <w:rPr>
          <w:rFonts w:ascii="Times New Roman" w:hAnsi="Times New Roman" w:cs="Times New Roman"/>
          <w:sz w:val="28"/>
          <w:szCs w:val="28"/>
        </w:rPr>
        <w:t>– коэффициент накладных затрат, отражающий нагрузку на единицу оплаты труда основного персонала Организации. Данный коэффициент рассчитывается на основании отчетных данных за предшествующий период:</w:t>
      </w:r>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proofErr w:type="gramStart"/>
      <w:r w:rsidRPr="00E441AA">
        <w:rPr>
          <w:rFonts w:ascii="Times New Roman" w:hAnsi="Times New Roman" w:cs="Times New Roman"/>
          <w:b/>
          <w:sz w:val="28"/>
          <w:szCs w:val="28"/>
          <w:lang w:val="en-US"/>
        </w:rPr>
        <w:t>k</w:t>
      </w:r>
      <w:proofErr w:type="spellStart"/>
      <w:r w:rsidRPr="00E441AA">
        <w:rPr>
          <w:rFonts w:ascii="Times New Roman" w:hAnsi="Times New Roman" w:cs="Times New Roman"/>
          <w:b/>
          <w:sz w:val="20"/>
          <w:szCs w:val="20"/>
        </w:rPr>
        <w:t>накл</w:t>
      </w:r>
      <w:proofErr w:type="spellEnd"/>
      <w:proofErr w:type="gramEnd"/>
      <w:r>
        <w:rPr>
          <w:rFonts w:ascii="Times New Roman" w:hAnsi="Times New Roman" w:cs="Times New Roman"/>
          <w:b/>
          <w:sz w:val="28"/>
          <w:szCs w:val="28"/>
        </w:rPr>
        <w:t xml:space="preserve"> = (</w:t>
      </w:r>
      <w:proofErr w:type="spellStart"/>
      <w:r>
        <w:rPr>
          <w:rFonts w:ascii="Times New Roman" w:hAnsi="Times New Roman" w:cs="Times New Roman"/>
          <w:b/>
          <w:sz w:val="28"/>
          <w:szCs w:val="28"/>
        </w:rPr>
        <w:t>Рауп</w:t>
      </w:r>
      <w:proofErr w:type="spellEnd"/>
      <w:r>
        <w:rPr>
          <w:rFonts w:ascii="Times New Roman" w:hAnsi="Times New Roman" w:cs="Times New Roman"/>
          <w:b/>
          <w:sz w:val="28"/>
          <w:szCs w:val="28"/>
        </w:rPr>
        <w:t xml:space="preserve"> + </w:t>
      </w:r>
      <w:proofErr w:type="spellStart"/>
      <w:r>
        <w:rPr>
          <w:rFonts w:ascii="Times New Roman" w:hAnsi="Times New Roman" w:cs="Times New Roman"/>
          <w:b/>
          <w:sz w:val="28"/>
          <w:szCs w:val="28"/>
        </w:rPr>
        <w:t>Рохн</w:t>
      </w:r>
      <w:proofErr w:type="spellEnd"/>
      <w:r>
        <w:rPr>
          <w:rFonts w:ascii="Times New Roman" w:hAnsi="Times New Roman" w:cs="Times New Roman"/>
          <w:b/>
          <w:sz w:val="28"/>
          <w:szCs w:val="28"/>
        </w:rPr>
        <w:t>) / ∑</w:t>
      </w:r>
      <w:proofErr w:type="spellStart"/>
      <w:r>
        <w:rPr>
          <w:rFonts w:ascii="Times New Roman" w:hAnsi="Times New Roman" w:cs="Times New Roman"/>
          <w:b/>
          <w:sz w:val="28"/>
          <w:szCs w:val="28"/>
        </w:rPr>
        <w:t>Росн</w:t>
      </w:r>
      <w:proofErr w:type="spellEnd"/>
      <w:r w:rsidRPr="00D94C58">
        <w:rPr>
          <w:rFonts w:ascii="Times New Roman" w:hAnsi="Times New Roman" w:cs="Times New Roman"/>
          <w:sz w:val="28"/>
          <w:szCs w:val="28"/>
        </w:rPr>
        <w:t>, где</w:t>
      </w:r>
      <w:r>
        <w:rPr>
          <w:rFonts w:ascii="Times New Roman" w:hAnsi="Times New Roman" w:cs="Times New Roman"/>
          <w:sz w:val="28"/>
          <w:szCs w:val="28"/>
        </w:rPr>
        <w:t>:</w:t>
      </w:r>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Рауп</w:t>
      </w:r>
      <w:proofErr w:type="spellEnd"/>
      <w:r>
        <w:rPr>
          <w:rFonts w:ascii="Times New Roman" w:hAnsi="Times New Roman" w:cs="Times New Roman"/>
          <w:sz w:val="28"/>
          <w:szCs w:val="28"/>
        </w:rPr>
        <w:t xml:space="preserve"> – фактические расходы на административно-управленческий и обслуживающий персонал за предшествующий период;</w:t>
      </w:r>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Рохн</w:t>
      </w:r>
      <w:proofErr w:type="spellEnd"/>
      <w:r>
        <w:rPr>
          <w:rFonts w:ascii="Times New Roman" w:hAnsi="Times New Roman" w:cs="Times New Roman"/>
          <w:sz w:val="28"/>
          <w:szCs w:val="28"/>
        </w:rPr>
        <w:t xml:space="preserve"> – фактические затраты общехозяйственного назначения за предшествующий период;</w:t>
      </w:r>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Росн</w:t>
      </w:r>
      <w:proofErr w:type="spellEnd"/>
      <w:r>
        <w:rPr>
          <w:rFonts w:ascii="Times New Roman" w:hAnsi="Times New Roman" w:cs="Times New Roman"/>
          <w:sz w:val="28"/>
          <w:szCs w:val="28"/>
        </w:rPr>
        <w:t xml:space="preserve"> – фактические расходы на весь основной персонал Организации по виду экономической деятельности.</w:t>
      </w:r>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Расходы на административно-управленческий персонал и обслуживающий персонал включают в себя начисления на выплаты по оплате труда с начислениями, в соответствии с законодательством Российской Федерации и подтверждаются справкой по данным учреждения, оказывающего услуги в сфере ведения бухгалтерского, налогового учета и отчетности в учреждениях, </w:t>
      </w:r>
      <w:r>
        <w:rPr>
          <w:rFonts w:ascii="Times New Roman" w:hAnsi="Times New Roman" w:cs="Times New Roman"/>
          <w:sz w:val="28"/>
          <w:szCs w:val="28"/>
        </w:rPr>
        <w:lastRenderedPageBreak/>
        <w:t>подведомственных управлению образования администрации города Назарово (далее – Централизованная бухгалтерия), заверенной главным бухгалтером.</w:t>
      </w:r>
      <w:proofErr w:type="gramEnd"/>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Расходы общехозяйственного назначения включают в себя:</w:t>
      </w:r>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расходы на материальные и информационные ресурсы, затраты на услуги в области информационных технологий;</w:t>
      </w:r>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расходы на коммунальные услуги, услуги связи, транспорта, затраты на прочие услуги, потребляемые образовательным учреждением;</w:t>
      </w:r>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расходы на содержание недвижимого и особо движимого имущества, в том числе расходы на охрану (обслуживание систем видеонаблюдения, тревожных кнопок, контроля доступа в здание и т.п.), расходы на противопожарную безопасность (обслуживание оборудования, систем охранно-пожарной сигнализации и т.п.), расходы на текущий ремонт по видам основных фондов, расходы на содержание прилегающей территории, расходы на уборку помещений, на содержание транспорта, санитарную обработку</w:t>
      </w:r>
      <w:proofErr w:type="gramEnd"/>
      <w:r>
        <w:rPr>
          <w:rFonts w:ascii="Times New Roman" w:hAnsi="Times New Roman" w:cs="Times New Roman"/>
          <w:sz w:val="28"/>
          <w:szCs w:val="28"/>
        </w:rPr>
        <w:t xml:space="preserve"> помещений.</w:t>
      </w:r>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Расчет коэффициента накладных расходов осуществляется по следующей форме, приведенной в таблице 2:</w:t>
      </w:r>
    </w:p>
    <w:p w:rsidR="00D26D79" w:rsidRPr="000073D7" w:rsidRDefault="00D26D79" w:rsidP="00D26D79">
      <w:pPr>
        <w:pStyle w:val="a3"/>
        <w:autoSpaceDE w:val="0"/>
        <w:autoSpaceDN w:val="0"/>
        <w:adjustRightInd w:val="0"/>
        <w:spacing w:after="0"/>
        <w:ind w:left="0" w:firstLine="709"/>
        <w:jc w:val="right"/>
        <w:rPr>
          <w:rFonts w:ascii="Times New Roman" w:hAnsi="Times New Roman" w:cs="Times New Roman"/>
        </w:rPr>
      </w:pPr>
      <w:r w:rsidRPr="000073D7">
        <w:rPr>
          <w:rFonts w:ascii="Times New Roman" w:hAnsi="Times New Roman" w:cs="Times New Roman"/>
        </w:rPr>
        <w:t>Таблица 2</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662"/>
        <w:gridCol w:w="1560"/>
      </w:tblGrid>
      <w:tr w:rsidR="00D26D79" w:rsidRPr="00EC2DC5" w:rsidTr="00C7504E">
        <w:tc>
          <w:tcPr>
            <w:tcW w:w="817" w:type="dxa"/>
            <w:vAlign w:val="center"/>
          </w:tcPr>
          <w:p w:rsidR="00D26D79" w:rsidRPr="00EC2DC5" w:rsidRDefault="00D26D79" w:rsidP="00C7504E">
            <w:pPr>
              <w:pStyle w:val="a3"/>
              <w:autoSpaceDE w:val="0"/>
              <w:autoSpaceDN w:val="0"/>
              <w:adjustRightInd w:val="0"/>
              <w:spacing w:after="0"/>
              <w:ind w:left="0"/>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6662" w:type="dxa"/>
            <w:vAlign w:val="center"/>
          </w:tcPr>
          <w:p w:rsidR="00D26D79" w:rsidRPr="00EC2DC5" w:rsidRDefault="00D26D79" w:rsidP="00C7504E">
            <w:pPr>
              <w:pStyle w:val="a3"/>
              <w:autoSpaceDE w:val="0"/>
              <w:autoSpaceDN w:val="0"/>
              <w:adjustRightInd w:val="0"/>
              <w:spacing w:after="0"/>
              <w:ind w:left="0"/>
              <w:jc w:val="center"/>
              <w:rPr>
                <w:rFonts w:ascii="Times New Roman" w:hAnsi="Times New Roman" w:cs="Times New Roman"/>
                <w:sz w:val="20"/>
                <w:szCs w:val="20"/>
              </w:rPr>
            </w:pPr>
            <w:r>
              <w:rPr>
                <w:rFonts w:ascii="Times New Roman" w:hAnsi="Times New Roman" w:cs="Times New Roman"/>
                <w:sz w:val="20"/>
                <w:szCs w:val="20"/>
              </w:rPr>
              <w:t>Наименование расходов</w:t>
            </w:r>
          </w:p>
        </w:tc>
        <w:tc>
          <w:tcPr>
            <w:tcW w:w="1560" w:type="dxa"/>
            <w:vAlign w:val="center"/>
          </w:tcPr>
          <w:p w:rsidR="00D26D79" w:rsidRPr="00EC2DC5" w:rsidRDefault="00D26D79" w:rsidP="00C7504E">
            <w:pPr>
              <w:pStyle w:val="a3"/>
              <w:autoSpaceDE w:val="0"/>
              <w:autoSpaceDN w:val="0"/>
              <w:adjustRightInd w:val="0"/>
              <w:spacing w:after="0"/>
              <w:ind w:left="0"/>
              <w:jc w:val="center"/>
              <w:rPr>
                <w:rFonts w:ascii="Times New Roman" w:hAnsi="Times New Roman" w:cs="Times New Roman"/>
                <w:sz w:val="20"/>
                <w:szCs w:val="20"/>
              </w:rPr>
            </w:pPr>
            <w:r>
              <w:rPr>
                <w:rFonts w:ascii="Times New Roman" w:hAnsi="Times New Roman" w:cs="Times New Roman"/>
                <w:sz w:val="20"/>
                <w:szCs w:val="20"/>
              </w:rPr>
              <w:t>Сумма, тыс</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уб.в месяц</w:t>
            </w:r>
          </w:p>
        </w:tc>
      </w:tr>
      <w:tr w:rsidR="00D26D79" w:rsidRPr="00EC2DC5" w:rsidTr="00C7504E">
        <w:tc>
          <w:tcPr>
            <w:tcW w:w="817" w:type="dxa"/>
          </w:tcPr>
          <w:p w:rsidR="00D26D79" w:rsidRPr="00EC2DC5" w:rsidRDefault="00D26D79" w:rsidP="00C7504E">
            <w:pPr>
              <w:pStyle w:val="a3"/>
              <w:autoSpaceDE w:val="0"/>
              <w:autoSpaceDN w:val="0"/>
              <w:adjustRightInd w:val="0"/>
              <w:spacing w:after="0"/>
              <w:ind w:left="0"/>
              <w:jc w:val="center"/>
              <w:rPr>
                <w:rFonts w:ascii="Times New Roman" w:hAnsi="Times New Roman" w:cs="Times New Roman"/>
                <w:sz w:val="20"/>
                <w:szCs w:val="20"/>
              </w:rPr>
            </w:pPr>
            <w:r>
              <w:rPr>
                <w:rFonts w:ascii="Times New Roman" w:hAnsi="Times New Roman" w:cs="Times New Roman"/>
                <w:sz w:val="20"/>
                <w:szCs w:val="20"/>
              </w:rPr>
              <w:t>1</w:t>
            </w:r>
          </w:p>
        </w:tc>
        <w:tc>
          <w:tcPr>
            <w:tcW w:w="6662" w:type="dxa"/>
          </w:tcPr>
          <w:p w:rsidR="00D26D79" w:rsidRPr="00EC2DC5" w:rsidRDefault="00D26D79" w:rsidP="00C7504E">
            <w:pPr>
              <w:pStyle w:val="a3"/>
              <w:autoSpaceDE w:val="0"/>
              <w:autoSpaceDN w:val="0"/>
              <w:adjustRightInd w:val="0"/>
              <w:spacing w:after="0"/>
              <w:ind w:left="0"/>
              <w:jc w:val="both"/>
              <w:rPr>
                <w:rFonts w:ascii="Times New Roman" w:hAnsi="Times New Roman" w:cs="Times New Roman"/>
                <w:sz w:val="20"/>
                <w:szCs w:val="20"/>
              </w:rPr>
            </w:pPr>
            <w:r>
              <w:rPr>
                <w:rFonts w:ascii="Times New Roman" w:hAnsi="Times New Roman" w:cs="Times New Roman"/>
                <w:sz w:val="20"/>
                <w:szCs w:val="20"/>
              </w:rPr>
              <w:t>Затраты на оплату труда административно-управленческого и обслуживающего персонала с начислениями</w:t>
            </w:r>
          </w:p>
        </w:tc>
        <w:tc>
          <w:tcPr>
            <w:tcW w:w="1560" w:type="dxa"/>
          </w:tcPr>
          <w:p w:rsidR="00D26D79" w:rsidRPr="00EC2DC5" w:rsidRDefault="00D26D79" w:rsidP="00C7504E">
            <w:pPr>
              <w:pStyle w:val="a3"/>
              <w:autoSpaceDE w:val="0"/>
              <w:autoSpaceDN w:val="0"/>
              <w:adjustRightInd w:val="0"/>
              <w:spacing w:after="0"/>
              <w:ind w:left="0"/>
              <w:jc w:val="both"/>
              <w:rPr>
                <w:rFonts w:ascii="Times New Roman" w:hAnsi="Times New Roman" w:cs="Times New Roman"/>
                <w:sz w:val="20"/>
                <w:szCs w:val="20"/>
              </w:rPr>
            </w:pPr>
          </w:p>
        </w:tc>
      </w:tr>
      <w:tr w:rsidR="00D26D79" w:rsidRPr="00EC2DC5" w:rsidTr="00C7504E">
        <w:tc>
          <w:tcPr>
            <w:tcW w:w="817" w:type="dxa"/>
          </w:tcPr>
          <w:p w:rsidR="00D26D79" w:rsidRPr="00EC2DC5" w:rsidRDefault="00D26D79" w:rsidP="00C7504E">
            <w:pPr>
              <w:pStyle w:val="a3"/>
              <w:autoSpaceDE w:val="0"/>
              <w:autoSpaceDN w:val="0"/>
              <w:adjustRightInd w:val="0"/>
              <w:spacing w:after="0"/>
              <w:ind w:left="0"/>
              <w:jc w:val="center"/>
              <w:rPr>
                <w:rFonts w:ascii="Times New Roman" w:hAnsi="Times New Roman" w:cs="Times New Roman"/>
                <w:sz w:val="20"/>
                <w:szCs w:val="20"/>
              </w:rPr>
            </w:pPr>
            <w:r>
              <w:rPr>
                <w:rFonts w:ascii="Times New Roman" w:hAnsi="Times New Roman" w:cs="Times New Roman"/>
                <w:sz w:val="20"/>
                <w:szCs w:val="20"/>
              </w:rPr>
              <w:t>2</w:t>
            </w:r>
          </w:p>
        </w:tc>
        <w:tc>
          <w:tcPr>
            <w:tcW w:w="6662" w:type="dxa"/>
          </w:tcPr>
          <w:p w:rsidR="00D26D79" w:rsidRPr="00EC2DC5" w:rsidRDefault="00D26D79" w:rsidP="00C7504E">
            <w:pPr>
              <w:pStyle w:val="a3"/>
              <w:autoSpaceDE w:val="0"/>
              <w:autoSpaceDN w:val="0"/>
              <w:adjustRightInd w:val="0"/>
              <w:spacing w:after="0"/>
              <w:ind w:left="0"/>
              <w:jc w:val="both"/>
              <w:rPr>
                <w:rFonts w:ascii="Times New Roman" w:hAnsi="Times New Roman" w:cs="Times New Roman"/>
                <w:sz w:val="20"/>
                <w:szCs w:val="20"/>
              </w:rPr>
            </w:pPr>
            <w:r>
              <w:rPr>
                <w:rFonts w:ascii="Times New Roman" w:hAnsi="Times New Roman" w:cs="Times New Roman"/>
                <w:sz w:val="20"/>
                <w:szCs w:val="20"/>
              </w:rPr>
              <w:t>Расходы общехозяйственного назначения:</w:t>
            </w:r>
          </w:p>
        </w:tc>
        <w:tc>
          <w:tcPr>
            <w:tcW w:w="1560" w:type="dxa"/>
          </w:tcPr>
          <w:p w:rsidR="00D26D79" w:rsidRPr="00EC2DC5" w:rsidRDefault="00D26D79" w:rsidP="00C7504E">
            <w:pPr>
              <w:pStyle w:val="a3"/>
              <w:autoSpaceDE w:val="0"/>
              <w:autoSpaceDN w:val="0"/>
              <w:adjustRightInd w:val="0"/>
              <w:spacing w:after="0"/>
              <w:ind w:left="0"/>
              <w:jc w:val="both"/>
              <w:rPr>
                <w:rFonts w:ascii="Times New Roman" w:hAnsi="Times New Roman" w:cs="Times New Roman"/>
                <w:sz w:val="20"/>
                <w:szCs w:val="20"/>
              </w:rPr>
            </w:pPr>
          </w:p>
        </w:tc>
      </w:tr>
      <w:tr w:rsidR="00D26D79" w:rsidRPr="00EC2DC5" w:rsidTr="00C7504E">
        <w:tc>
          <w:tcPr>
            <w:tcW w:w="817" w:type="dxa"/>
          </w:tcPr>
          <w:p w:rsidR="00D26D79" w:rsidRPr="00EC2DC5" w:rsidRDefault="00D26D79" w:rsidP="00C7504E">
            <w:pPr>
              <w:pStyle w:val="a3"/>
              <w:autoSpaceDE w:val="0"/>
              <w:autoSpaceDN w:val="0"/>
              <w:adjustRightInd w:val="0"/>
              <w:spacing w:after="0"/>
              <w:ind w:left="0"/>
              <w:jc w:val="center"/>
              <w:rPr>
                <w:rFonts w:ascii="Times New Roman" w:hAnsi="Times New Roman" w:cs="Times New Roman"/>
                <w:sz w:val="20"/>
                <w:szCs w:val="20"/>
              </w:rPr>
            </w:pPr>
          </w:p>
        </w:tc>
        <w:tc>
          <w:tcPr>
            <w:tcW w:w="6662" w:type="dxa"/>
          </w:tcPr>
          <w:p w:rsidR="00D26D79" w:rsidRPr="00EC2DC5" w:rsidRDefault="00D26D79" w:rsidP="00C7504E">
            <w:pPr>
              <w:pStyle w:val="a3"/>
              <w:autoSpaceDE w:val="0"/>
              <w:autoSpaceDN w:val="0"/>
              <w:adjustRightInd w:val="0"/>
              <w:spacing w:after="0"/>
              <w:ind w:left="0"/>
              <w:jc w:val="both"/>
              <w:rPr>
                <w:rFonts w:ascii="Times New Roman" w:hAnsi="Times New Roman" w:cs="Times New Roman"/>
                <w:sz w:val="20"/>
                <w:szCs w:val="20"/>
              </w:rPr>
            </w:pPr>
            <w:r>
              <w:rPr>
                <w:rFonts w:ascii="Times New Roman" w:hAnsi="Times New Roman" w:cs="Times New Roman"/>
                <w:sz w:val="20"/>
                <w:szCs w:val="20"/>
              </w:rPr>
              <w:t>услуги связи</w:t>
            </w:r>
          </w:p>
        </w:tc>
        <w:tc>
          <w:tcPr>
            <w:tcW w:w="1560" w:type="dxa"/>
          </w:tcPr>
          <w:p w:rsidR="00D26D79" w:rsidRPr="00EC2DC5" w:rsidRDefault="00D26D79" w:rsidP="00C7504E">
            <w:pPr>
              <w:pStyle w:val="a3"/>
              <w:autoSpaceDE w:val="0"/>
              <w:autoSpaceDN w:val="0"/>
              <w:adjustRightInd w:val="0"/>
              <w:spacing w:after="0"/>
              <w:ind w:left="0"/>
              <w:jc w:val="both"/>
              <w:rPr>
                <w:rFonts w:ascii="Times New Roman" w:hAnsi="Times New Roman" w:cs="Times New Roman"/>
                <w:sz w:val="20"/>
                <w:szCs w:val="20"/>
              </w:rPr>
            </w:pPr>
          </w:p>
        </w:tc>
      </w:tr>
      <w:tr w:rsidR="00D26D79" w:rsidRPr="00EC2DC5" w:rsidTr="00C7504E">
        <w:tc>
          <w:tcPr>
            <w:tcW w:w="817" w:type="dxa"/>
          </w:tcPr>
          <w:p w:rsidR="00D26D79" w:rsidRPr="00EC2DC5" w:rsidRDefault="00D26D79" w:rsidP="00C7504E">
            <w:pPr>
              <w:pStyle w:val="a3"/>
              <w:autoSpaceDE w:val="0"/>
              <w:autoSpaceDN w:val="0"/>
              <w:adjustRightInd w:val="0"/>
              <w:spacing w:after="0"/>
              <w:ind w:left="0"/>
              <w:jc w:val="center"/>
              <w:rPr>
                <w:rFonts w:ascii="Times New Roman" w:hAnsi="Times New Roman" w:cs="Times New Roman"/>
                <w:sz w:val="20"/>
                <w:szCs w:val="20"/>
              </w:rPr>
            </w:pPr>
          </w:p>
        </w:tc>
        <w:tc>
          <w:tcPr>
            <w:tcW w:w="6662" w:type="dxa"/>
          </w:tcPr>
          <w:p w:rsidR="00D26D79" w:rsidRPr="00EC2DC5" w:rsidRDefault="00D26D79" w:rsidP="00C7504E">
            <w:pPr>
              <w:pStyle w:val="a3"/>
              <w:autoSpaceDE w:val="0"/>
              <w:autoSpaceDN w:val="0"/>
              <w:adjustRightInd w:val="0"/>
              <w:spacing w:after="0"/>
              <w:ind w:left="0"/>
              <w:jc w:val="both"/>
              <w:rPr>
                <w:rFonts w:ascii="Times New Roman" w:hAnsi="Times New Roman" w:cs="Times New Roman"/>
                <w:sz w:val="20"/>
                <w:szCs w:val="20"/>
              </w:rPr>
            </w:pPr>
            <w:r>
              <w:rPr>
                <w:rFonts w:ascii="Times New Roman" w:hAnsi="Times New Roman" w:cs="Times New Roman"/>
                <w:sz w:val="20"/>
                <w:szCs w:val="20"/>
              </w:rPr>
              <w:t>коммунальные услуги</w:t>
            </w:r>
          </w:p>
        </w:tc>
        <w:tc>
          <w:tcPr>
            <w:tcW w:w="1560" w:type="dxa"/>
          </w:tcPr>
          <w:p w:rsidR="00D26D79" w:rsidRPr="00EC2DC5" w:rsidRDefault="00D26D79" w:rsidP="00C7504E">
            <w:pPr>
              <w:pStyle w:val="a3"/>
              <w:autoSpaceDE w:val="0"/>
              <w:autoSpaceDN w:val="0"/>
              <w:adjustRightInd w:val="0"/>
              <w:spacing w:after="0"/>
              <w:ind w:left="0"/>
              <w:jc w:val="both"/>
              <w:rPr>
                <w:rFonts w:ascii="Times New Roman" w:hAnsi="Times New Roman" w:cs="Times New Roman"/>
                <w:sz w:val="20"/>
                <w:szCs w:val="20"/>
              </w:rPr>
            </w:pPr>
          </w:p>
        </w:tc>
      </w:tr>
      <w:tr w:rsidR="00D26D79" w:rsidRPr="00EC2DC5" w:rsidTr="00C7504E">
        <w:tc>
          <w:tcPr>
            <w:tcW w:w="817" w:type="dxa"/>
          </w:tcPr>
          <w:p w:rsidR="00D26D79" w:rsidRPr="00EC2DC5" w:rsidRDefault="00D26D79" w:rsidP="00C7504E">
            <w:pPr>
              <w:pStyle w:val="a3"/>
              <w:autoSpaceDE w:val="0"/>
              <w:autoSpaceDN w:val="0"/>
              <w:adjustRightInd w:val="0"/>
              <w:spacing w:after="0"/>
              <w:ind w:left="0"/>
              <w:jc w:val="center"/>
              <w:rPr>
                <w:rFonts w:ascii="Times New Roman" w:hAnsi="Times New Roman" w:cs="Times New Roman"/>
                <w:sz w:val="20"/>
                <w:szCs w:val="20"/>
              </w:rPr>
            </w:pPr>
          </w:p>
        </w:tc>
        <w:tc>
          <w:tcPr>
            <w:tcW w:w="6662" w:type="dxa"/>
          </w:tcPr>
          <w:p w:rsidR="00D26D79" w:rsidRDefault="00D26D79" w:rsidP="00C7504E">
            <w:pPr>
              <w:pStyle w:val="a3"/>
              <w:autoSpaceDE w:val="0"/>
              <w:autoSpaceDN w:val="0"/>
              <w:adjustRightInd w:val="0"/>
              <w:spacing w:after="0"/>
              <w:ind w:left="0"/>
              <w:jc w:val="both"/>
              <w:rPr>
                <w:rFonts w:ascii="Times New Roman" w:hAnsi="Times New Roman" w:cs="Times New Roman"/>
                <w:sz w:val="20"/>
                <w:szCs w:val="20"/>
              </w:rPr>
            </w:pPr>
            <w:r>
              <w:rPr>
                <w:rFonts w:ascii="Times New Roman" w:hAnsi="Times New Roman" w:cs="Times New Roman"/>
                <w:sz w:val="20"/>
                <w:szCs w:val="20"/>
              </w:rPr>
              <w:t>работы, услуги по содержанию имущества</w:t>
            </w:r>
          </w:p>
        </w:tc>
        <w:tc>
          <w:tcPr>
            <w:tcW w:w="1560" w:type="dxa"/>
          </w:tcPr>
          <w:p w:rsidR="00D26D79" w:rsidRPr="00EC2DC5" w:rsidRDefault="00D26D79" w:rsidP="00C7504E">
            <w:pPr>
              <w:pStyle w:val="a3"/>
              <w:autoSpaceDE w:val="0"/>
              <w:autoSpaceDN w:val="0"/>
              <w:adjustRightInd w:val="0"/>
              <w:spacing w:after="0"/>
              <w:ind w:left="0"/>
              <w:jc w:val="both"/>
              <w:rPr>
                <w:rFonts w:ascii="Times New Roman" w:hAnsi="Times New Roman" w:cs="Times New Roman"/>
                <w:sz w:val="20"/>
                <w:szCs w:val="20"/>
              </w:rPr>
            </w:pPr>
          </w:p>
        </w:tc>
      </w:tr>
      <w:tr w:rsidR="00D26D79" w:rsidRPr="00EC2DC5" w:rsidTr="00C7504E">
        <w:tc>
          <w:tcPr>
            <w:tcW w:w="817" w:type="dxa"/>
          </w:tcPr>
          <w:p w:rsidR="00D26D79" w:rsidRPr="00EC2DC5" w:rsidRDefault="00D26D79" w:rsidP="00C7504E">
            <w:pPr>
              <w:pStyle w:val="a3"/>
              <w:autoSpaceDE w:val="0"/>
              <w:autoSpaceDN w:val="0"/>
              <w:adjustRightInd w:val="0"/>
              <w:spacing w:after="0"/>
              <w:ind w:left="0"/>
              <w:jc w:val="center"/>
              <w:rPr>
                <w:rFonts w:ascii="Times New Roman" w:hAnsi="Times New Roman" w:cs="Times New Roman"/>
                <w:sz w:val="20"/>
                <w:szCs w:val="20"/>
              </w:rPr>
            </w:pPr>
          </w:p>
        </w:tc>
        <w:tc>
          <w:tcPr>
            <w:tcW w:w="6662" w:type="dxa"/>
          </w:tcPr>
          <w:p w:rsidR="00D26D79" w:rsidRDefault="00D26D79" w:rsidP="00C7504E">
            <w:pPr>
              <w:pStyle w:val="a3"/>
              <w:autoSpaceDE w:val="0"/>
              <w:autoSpaceDN w:val="0"/>
              <w:adjustRightInd w:val="0"/>
              <w:spacing w:after="0"/>
              <w:ind w:left="0"/>
              <w:jc w:val="both"/>
              <w:rPr>
                <w:rFonts w:ascii="Times New Roman" w:hAnsi="Times New Roman" w:cs="Times New Roman"/>
                <w:sz w:val="20"/>
                <w:szCs w:val="20"/>
              </w:rPr>
            </w:pPr>
            <w:r>
              <w:rPr>
                <w:rFonts w:ascii="Times New Roman" w:hAnsi="Times New Roman" w:cs="Times New Roman"/>
                <w:sz w:val="20"/>
                <w:szCs w:val="20"/>
              </w:rPr>
              <w:t>прочие работы, услуги</w:t>
            </w:r>
          </w:p>
        </w:tc>
        <w:tc>
          <w:tcPr>
            <w:tcW w:w="1560" w:type="dxa"/>
          </w:tcPr>
          <w:p w:rsidR="00D26D79" w:rsidRPr="00EC2DC5" w:rsidRDefault="00D26D79" w:rsidP="00C7504E">
            <w:pPr>
              <w:pStyle w:val="a3"/>
              <w:autoSpaceDE w:val="0"/>
              <w:autoSpaceDN w:val="0"/>
              <w:adjustRightInd w:val="0"/>
              <w:spacing w:after="0"/>
              <w:ind w:left="0"/>
              <w:jc w:val="both"/>
              <w:rPr>
                <w:rFonts w:ascii="Times New Roman" w:hAnsi="Times New Roman" w:cs="Times New Roman"/>
                <w:sz w:val="20"/>
                <w:szCs w:val="20"/>
              </w:rPr>
            </w:pPr>
          </w:p>
        </w:tc>
      </w:tr>
      <w:tr w:rsidR="00D26D79" w:rsidRPr="00EC2DC5" w:rsidTr="00C7504E">
        <w:tc>
          <w:tcPr>
            <w:tcW w:w="817" w:type="dxa"/>
          </w:tcPr>
          <w:p w:rsidR="00D26D79" w:rsidRPr="00EC2DC5" w:rsidRDefault="00D26D79" w:rsidP="00C7504E">
            <w:pPr>
              <w:pStyle w:val="a3"/>
              <w:autoSpaceDE w:val="0"/>
              <w:autoSpaceDN w:val="0"/>
              <w:adjustRightInd w:val="0"/>
              <w:spacing w:after="0"/>
              <w:ind w:left="0"/>
              <w:jc w:val="center"/>
              <w:rPr>
                <w:rFonts w:ascii="Times New Roman" w:hAnsi="Times New Roman" w:cs="Times New Roman"/>
                <w:sz w:val="20"/>
                <w:szCs w:val="20"/>
              </w:rPr>
            </w:pPr>
            <w:r>
              <w:rPr>
                <w:rFonts w:ascii="Times New Roman" w:hAnsi="Times New Roman" w:cs="Times New Roman"/>
                <w:sz w:val="20"/>
                <w:szCs w:val="20"/>
              </w:rPr>
              <w:t>3</w:t>
            </w:r>
          </w:p>
        </w:tc>
        <w:tc>
          <w:tcPr>
            <w:tcW w:w="6662" w:type="dxa"/>
          </w:tcPr>
          <w:p w:rsidR="00D26D79" w:rsidRDefault="00D26D79" w:rsidP="00C7504E">
            <w:pPr>
              <w:pStyle w:val="a3"/>
              <w:autoSpaceDE w:val="0"/>
              <w:autoSpaceDN w:val="0"/>
              <w:adjustRightInd w:val="0"/>
              <w:spacing w:after="0"/>
              <w:ind w:left="0"/>
              <w:jc w:val="both"/>
              <w:rPr>
                <w:rFonts w:ascii="Times New Roman" w:hAnsi="Times New Roman" w:cs="Times New Roman"/>
                <w:sz w:val="20"/>
                <w:szCs w:val="20"/>
              </w:rPr>
            </w:pPr>
            <w:r>
              <w:rPr>
                <w:rFonts w:ascii="Times New Roman" w:hAnsi="Times New Roman" w:cs="Times New Roman"/>
                <w:sz w:val="20"/>
                <w:szCs w:val="20"/>
              </w:rPr>
              <w:t>Увеличение стоимости материальных запасов</w:t>
            </w:r>
          </w:p>
        </w:tc>
        <w:tc>
          <w:tcPr>
            <w:tcW w:w="1560" w:type="dxa"/>
          </w:tcPr>
          <w:p w:rsidR="00D26D79" w:rsidRPr="00EC2DC5" w:rsidRDefault="00D26D79" w:rsidP="00C7504E">
            <w:pPr>
              <w:pStyle w:val="a3"/>
              <w:autoSpaceDE w:val="0"/>
              <w:autoSpaceDN w:val="0"/>
              <w:adjustRightInd w:val="0"/>
              <w:spacing w:after="0"/>
              <w:ind w:left="0"/>
              <w:jc w:val="both"/>
              <w:rPr>
                <w:rFonts w:ascii="Times New Roman" w:hAnsi="Times New Roman" w:cs="Times New Roman"/>
                <w:sz w:val="20"/>
                <w:szCs w:val="20"/>
              </w:rPr>
            </w:pPr>
          </w:p>
        </w:tc>
      </w:tr>
      <w:tr w:rsidR="00D26D79" w:rsidRPr="00EC2DC5" w:rsidTr="00C7504E">
        <w:tc>
          <w:tcPr>
            <w:tcW w:w="817" w:type="dxa"/>
          </w:tcPr>
          <w:p w:rsidR="00D26D79" w:rsidRPr="00EC2DC5" w:rsidRDefault="00D26D79" w:rsidP="00C7504E">
            <w:pPr>
              <w:pStyle w:val="a3"/>
              <w:autoSpaceDE w:val="0"/>
              <w:autoSpaceDN w:val="0"/>
              <w:adjustRightInd w:val="0"/>
              <w:spacing w:after="0"/>
              <w:ind w:left="0"/>
              <w:jc w:val="center"/>
              <w:rPr>
                <w:rFonts w:ascii="Times New Roman" w:hAnsi="Times New Roman" w:cs="Times New Roman"/>
                <w:sz w:val="20"/>
                <w:szCs w:val="20"/>
              </w:rPr>
            </w:pPr>
            <w:r>
              <w:rPr>
                <w:rFonts w:ascii="Times New Roman" w:hAnsi="Times New Roman" w:cs="Times New Roman"/>
                <w:sz w:val="20"/>
                <w:szCs w:val="20"/>
              </w:rPr>
              <w:t>4</w:t>
            </w:r>
          </w:p>
        </w:tc>
        <w:tc>
          <w:tcPr>
            <w:tcW w:w="6662" w:type="dxa"/>
          </w:tcPr>
          <w:p w:rsidR="00D26D79" w:rsidRPr="000073D7" w:rsidRDefault="00D26D79" w:rsidP="00C7504E">
            <w:pPr>
              <w:pStyle w:val="a3"/>
              <w:autoSpaceDE w:val="0"/>
              <w:autoSpaceDN w:val="0"/>
              <w:adjustRightInd w:val="0"/>
              <w:spacing w:after="0"/>
              <w:ind w:left="0"/>
              <w:jc w:val="both"/>
              <w:rPr>
                <w:rFonts w:ascii="Times New Roman" w:hAnsi="Times New Roman" w:cs="Times New Roman"/>
                <w:b/>
                <w:sz w:val="20"/>
                <w:szCs w:val="20"/>
              </w:rPr>
            </w:pPr>
            <w:r w:rsidRPr="000073D7">
              <w:rPr>
                <w:rFonts w:ascii="Times New Roman" w:hAnsi="Times New Roman" w:cs="Times New Roman"/>
                <w:b/>
                <w:sz w:val="20"/>
                <w:szCs w:val="20"/>
              </w:rPr>
              <w:t>Итого накладных расходов</w:t>
            </w:r>
          </w:p>
        </w:tc>
        <w:tc>
          <w:tcPr>
            <w:tcW w:w="1560" w:type="dxa"/>
          </w:tcPr>
          <w:p w:rsidR="00D26D79" w:rsidRPr="00EC2DC5" w:rsidRDefault="00D26D79" w:rsidP="00C7504E">
            <w:pPr>
              <w:pStyle w:val="a3"/>
              <w:autoSpaceDE w:val="0"/>
              <w:autoSpaceDN w:val="0"/>
              <w:adjustRightInd w:val="0"/>
              <w:spacing w:after="0"/>
              <w:ind w:left="0"/>
              <w:jc w:val="both"/>
              <w:rPr>
                <w:rFonts w:ascii="Times New Roman" w:hAnsi="Times New Roman" w:cs="Times New Roman"/>
                <w:sz w:val="20"/>
                <w:szCs w:val="20"/>
              </w:rPr>
            </w:pPr>
            <w:r>
              <w:rPr>
                <w:rFonts w:ascii="Times New Roman" w:hAnsi="Times New Roman" w:cs="Times New Roman"/>
                <w:sz w:val="20"/>
                <w:szCs w:val="20"/>
              </w:rPr>
              <w:t>(4)=(1)+(2)+(3)</w:t>
            </w:r>
          </w:p>
        </w:tc>
      </w:tr>
      <w:tr w:rsidR="00D26D79" w:rsidRPr="00EC2DC5" w:rsidTr="00C7504E">
        <w:tc>
          <w:tcPr>
            <w:tcW w:w="817" w:type="dxa"/>
          </w:tcPr>
          <w:p w:rsidR="00D26D79" w:rsidRPr="00EC2DC5" w:rsidRDefault="00D26D79" w:rsidP="00C7504E">
            <w:pPr>
              <w:pStyle w:val="a3"/>
              <w:autoSpaceDE w:val="0"/>
              <w:autoSpaceDN w:val="0"/>
              <w:adjustRightInd w:val="0"/>
              <w:spacing w:after="0"/>
              <w:ind w:left="0"/>
              <w:jc w:val="center"/>
              <w:rPr>
                <w:rFonts w:ascii="Times New Roman" w:hAnsi="Times New Roman" w:cs="Times New Roman"/>
                <w:sz w:val="20"/>
                <w:szCs w:val="20"/>
              </w:rPr>
            </w:pPr>
            <w:r>
              <w:rPr>
                <w:rFonts w:ascii="Times New Roman" w:hAnsi="Times New Roman" w:cs="Times New Roman"/>
                <w:sz w:val="20"/>
                <w:szCs w:val="20"/>
              </w:rPr>
              <w:t>5</w:t>
            </w:r>
          </w:p>
        </w:tc>
        <w:tc>
          <w:tcPr>
            <w:tcW w:w="6662" w:type="dxa"/>
          </w:tcPr>
          <w:p w:rsidR="00D26D79" w:rsidRDefault="00D26D79" w:rsidP="00C7504E">
            <w:pPr>
              <w:pStyle w:val="a3"/>
              <w:autoSpaceDE w:val="0"/>
              <w:autoSpaceDN w:val="0"/>
              <w:adjustRightInd w:val="0"/>
              <w:spacing w:after="0"/>
              <w:ind w:left="0"/>
              <w:jc w:val="both"/>
              <w:rPr>
                <w:rFonts w:ascii="Times New Roman" w:hAnsi="Times New Roman" w:cs="Times New Roman"/>
                <w:sz w:val="20"/>
                <w:szCs w:val="20"/>
              </w:rPr>
            </w:pPr>
            <w:r>
              <w:rPr>
                <w:rFonts w:ascii="Times New Roman" w:hAnsi="Times New Roman" w:cs="Times New Roman"/>
                <w:sz w:val="20"/>
                <w:szCs w:val="20"/>
              </w:rPr>
              <w:t>Затраты на оплату труда основного персонала по виду экономической деятельности с начислениями</w:t>
            </w:r>
          </w:p>
        </w:tc>
        <w:tc>
          <w:tcPr>
            <w:tcW w:w="1560" w:type="dxa"/>
          </w:tcPr>
          <w:p w:rsidR="00D26D79" w:rsidRPr="00EC2DC5" w:rsidRDefault="00D26D79" w:rsidP="00C7504E">
            <w:pPr>
              <w:pStyle w:val="a3"/>
              <w:autoSpaceDE w:val="0"/>
              <w:autoSpaceDN w:val="0"/>
              <w:adjustRightInd w:val="0"/>
              <w:spacing w:after="0"/>
              <w:ind w:left="0"/>
              <w:jc w:val="both"/>
              <w:rPr>
                <w:rFonts w:ascii="Times New Roman" w:hAnsi="Times New Roman" w:cs="Times New Roman"/>
                <w:sz w:val="20"/>
                <w:szCs w:val="20"/>
              </w:rPr>
            </w:pPr>
          </w:p>
        </w:tc>
      </w:tr>
      <w:tr w:rsidR="00D26D79" w:rsidRPr="00EC2DC5" w:rsidTr="00C7504E">
        <w:tc>
          <w:tcPr>
            <w:tcW w:w="817" w:type="dxa"/>
          </w:tcPr>
          <w:p w:rsidR="00D26D79" w:rsidRPr="00EC2DC5" w:rsidRDefault="00D26D79" w:rsidP="00C7504E">
            <w:pPr>
              <w:pStyle w:val="a3"/>
              <w:autoSpaceDE w:val="0"/>
              <w:autoSpaceDN w:val="0"/>
              <w:adjustRightInd w:val="0"/>
              <w:spacing w:after="0"/>
              <w:ind w:left="0"/>
              <w:jc w:val="center"/>
              <w:rPr>
                <w:rFonts w:ascii="Times New Roman" w:hAnsi="Times New Roman" w:cs="Times New Roman"/>
                <w:sz w:val="20"/>
                <w:szCs w:val="20"/>
              </w:rPr>
            </w:pPr>
            <w:r>
              <w:rPr>
                <w:rFonts w:ascii="Times New Roman" w:hAnsi="Times New Roman" w:cs="Times New Roman"/>
                <w:sz w:val="20"/>
                <w:szCs w:val="20"/>
              </w:rPr>
              <w:t>6</w:t>
            </w:r>
          </w:p>
        </w:tc>
        <w:tc>
          <w:tcPr>
            <w:tcW w:w="6662" w:type="dxa"/>
          </w:tcPr>
          <w:p w:rsidR="00D26D79" w:rsidRPr="000073D7" w:rsidRDefault="00D26D79" w:rsidP="00C7504E">
            <w:pPr>
              <w:pStyle w:val="a3"/>
              <w:autoSpaceDE w:val="0"/>
              <w:autoSpaceDN w:val="0"/>
              <w:adjustRightInd w:val="0"/>
              <w:spacing w:after="0"/>
              <w:ind w:left="0"/>
              <w:jc w:val="both"/>
              <w:rPr>
                <w:rFonts w:ascii="Times New Roman" w:hAnsi="Times New Roman" w:cs="Times New Roman"/>
                <w:b/>
                <w:sz w:val="20"/>
                <w:szCs w:val="20"/>
              </w:rPr>
            </w:pPr>
            <w:r w:rsidRPr="000073D7">
              <w:rPr>
                <w:rFonts w:ascii="Times New Roman" w:hAnsi="Times New Roman" w:cs="Times New Roman"/>
                <w:b/>
                <w:sz w:val="20"/>
                <w:szCs w:val="20"/>
              </w:rPr>
              <w:t>Коэффициент накладных расходов</w:t>
            </w:r>
          </w:p>
        </w:tc>
        <w:tc>
          <w:tcPr>
            <w:tcW w:w="1560" w:type="dxa"/>
          </w:tcPr>
          <w:p w:rsidR="00D26D79" w:rsidRPr="00EC2DC5" w:rsidRDefault="00D26D79" w:rsidP="00C7504E">
            <w:pPr>
              <w:pStyle w:val="a3"/>
              <w:autoSpaceDE w:val="0"/>
              <w:autoSpaceDN w:val="0"/>
              <w:adjustRightInd w:val="0"/>
              <w:spacing w:after="0"/>
              <w:ind w:left="0"/>
              <w:jc w:val="both"/>
              <w:rPr>
                <w:rFonts w:ascii="Times New Roman" w:hAnsi="Times New Roman" w:cs="Times New Roman"/>
                <w:sz w:val="20"/>
                <w:szCs w:val="20"/>
              </w:rPr>
            </w:pPr>
            <w:r>
              <w:rPr>
                <w:rFonts w:ascii="Times New Roman" w:hAnsi="Times New Roman" w:cs="Times New Roman"/>
                <w:sz w:val="20"/>
                <w:szCs w:val="20"/>
              </w:rPr>
              <w:t>(6)=(4)/(5)</w:t>
            </w:r>
          </w:p>
        </w:tc>
      </w:tr>
    </w:tbl>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p>
    <w:p w:rsidR="006A0174" w:rsidRDefault="006A0174" w:rsidP="00D26D79">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Расходы общехозяйственного назначения подтверждаются годовым отчетом о результатах деятельности муниципального учреждения и об использовании закрепленного за ним муниципального имущества.</w:t>
      </w:r>
    </w:p>
    <w:p w:rsidR="00D26D79" w:rsidRDefault="006A0174" w:rsidP="00D26D79">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6D79">
        <w:rPr>
          <w:rFonts w:ascii="Times New Roman" w:hAnsi="Times New Roman" w:cs="Times New Roman"/>
          <w:sz w:val="28"/>
          <w:szCs w:val="28"/>
        </w:rPr>
        <w:t>Расходы на основной персонал включают в себя расходы на выплаты по оплате труда с начислениями, в соответствии с законодательством Российской Федерации также подтверждаются справкой Централизованной бухгалтерии, подписанной главным бухгалтером.</w:t>
      </w:r>
    </w:p>
    <w:p w:rsidR="006A0174" w:rsidRDefault="006A0174" w:rsidP="00D26D79">
      <w:pPr>
        <w:autoSpaceDE w:val="0"/>
        <w:autoSpaceDN w:val="0"/>
        <w:adjustRightInd w:val="0"/>
        <w:spacing w:after="0"/>
        <w:ind w:left="4678"/>
        <w:jc w:val="both"/>
        <w:rPr>
          <w:rFonts w:ascii="Times New Roman" w:hAnsi="Times New Roman"/>
          <w:sz w:val="28"/>
          <w:szCs w:val="28"/>
        </w:rPr>
      </w:pPr>
      <w:r>
        <w:rPr>
          <w:rFonts w:ascii="Times New Roman" w:hAnsi="Times New Roman"/>
          <w:sz w:val="28"/>
          <w:szCs w:val="28"/>
        </w:rPr>
        <w:t>.</w:t>
      </w:r>
      <w:r w:rsidR="00D26D79">
        <w:rPr>
          <w:rFonts w:ascii="Times New Roman" w:hAnsi="Times New Roman"/>
          <w:sz w:val="28"/>
          <w:szCs w:val="28"/>
        </w:rPr>
        <w:t xml:space="preserve">                                                </w:t>
      </w:r>
    </w:p>
    <w:p w:rsidR="006A0174" w:rsidRDefault="006A0174" w:rsidP="00D26D79">
      <w:pPr>
        <w:autoSpaceDE w:val="0"/>
        <w:autoSpaceDN w:val="0"/>
        <w:adjustRightInd w:val="0"/>
        <w:spacing w:after="0"/>
        <w:ind w:left="4678"/>
        <w:jc w:val="both"/>
        <w:rPr>
          <w:rFonts w:ascii="Times New Roman" w:hAnsi="Times New Roman"/>
          <w:sz w:val="28"/>
          <w:szCs w:val="28"/>
        </w:rPr>
      </w:pPr>
    </w:p>
    <w:p w:rsidR="006A0174" w:rsidRDefault="006A0174" w:rsidP="00D26D79">
      <w:pPr>
        <w:autoSpaceDE w:val="0"/>
        <w:autoSpaceDN w:val="0"/>
        <w:adjustRightInd w:val="0"/>
        <w:spacing w:after="0"/>
        <w:ind w:left="4678"/>
        <w:jc w:val="both"/>
        <w:rPr>
          <w:rFonts w:ascii="Times New Roman" w:hAnsi="Times New Roman"/>
          <w:sz w:val="28"/>
          <w:szCs w:val="28"/>
        </w:rPr>
      </w:pPr>
    </w:p>
    <w:p w:rsidR="006A0174" w:rsidRDefault="006A0174" w:rsidP="00D26D79">
      <w:pPr>
        <w:autoSpaceDE w:val="0"/>
        <w:autoSpaceDN w:val="0"/>
        <w:adjustRightInd w:val="0"/>
        <w:spacing w:after="0"/>
        <w:ind w:left="4678"/>
        <w:jc w:val="both"/>
        <w:rPr>
          <w:rFonts w:ascii="Times New Roman" w:hAnsi="Times New Roman"/>
          <w:sz w:val="28"/>
          <w:szCs w:val="28"/>
        </w:rPr>
      </w:pPr>
    </w:p>
    <w:p w:rsidR="006A0174" w:rsidRDefault="006A0174" w:rsidP="00D26D79">
      <w:pPr>
        <w:autoSpaceDE w:val="0"/>
        <w:autoSpaceDN w:val="0"/>
        <w:adjustRightInd w:val="0"/>
        <w:spacing w:after="0"/>
        <w:ind w:left="4678"/>
        <w:jc w:val="both"/>
        <w:rPr>
          <w:rFonts w:ascii="Times New Roman" w:hAnsi="Times New Roman"/>
          <w:sz w:val="28"/>
          <w:szCs w:val="28"/>
        </w:rPr>
      </w:pPr>
    </w:p>
    <w:p w:rsidR="00D26D79" w:rsidRPr="00553063" w:rsidRDefault="006A0174" w:rsidP="00D26D79">
      <w:pPr>
        <w:autoSpaceDE w:val="0"/>
        <w:autoSpaceDN w:val="0"/>
        <w:adjustRightInd w:val="0"/>
        <w:spacing w:after="0"/>
        <w:ind w:left="4678"/>
        <w:jc w:val="both"/>
        <w:rPr>
          <w:rFonts w:ascii="Times New Roman" w:hAnsi="Times New Roman"/>
          <w:sz w:val="24"/>
          <w:szCs w:val="24"/>
        </w:rPr>
      </w:pPr>
      <w:r>
        <w:rPr>
          <w:rFonts w:ascii="Times New Roman" w:hAnsi="Times New Roman"/>
          <w:sz w:val="28"/>
          <w:szCs w:val="28"/>
        </w:rPr>
        <w:t xml:space="preserve">                                                </w:t>
      </w:r>
      <w:r w:rsidR="00D26D79" w:rsidRPr="00553063">
        <w:rPr>
          <w:rFonts w:ascii="Times New Roman" w:hAnsi="Times New Roman"/>
          <w:sz w:val="24"/>
          <w:szCs w:val="24"/>
        </w:rPr>
        <w:t xml:space="preserve">Приложение 2 </w:t>
      </w:r>
    </w:p>
    <w:p w:rsidR="00D26D79" w:rsidRDefault="00D26D79" w:rsidP="00D26D79">
      <w:pPr>
        <w:pStyle w:val="a3"/>
        <w:autoSpaceDE w:val="0"/>
        <w:autoSpaceDN w:val="0"/>
        <w:adjustRightInd w:val="0"/>
        <w:spacing w:after="0"/>
        <w:ind w:left="0" w:firstLine="709"/>
        <w:jc w:val="both"/>
        <w:rPr>
          <w:rFonts w:ascii="Times New Roman" w:hAnsi="Times New Roman" w:cs="Times New Roman"/>
          <w:sz w:val="28"/>
          <w:szCs w:val="28"/>
        </w:rPr>
      </w:pPr>
    </w:p>
    <w:p w:rsidR="006A0174" w:rsidRDefault="006A0174" w:rsidP="00D26D79">
      <w:pPr>
        <w:pStyle w:val="a3"/>
        <w:autoSpaceDE w:val="0"/>
        <w:autoSpaceDN w:val="0"/>
        <w:adjustRightInd w:val="0"/>
        <w:spacing w:after="0"/>
        <w:ind w:left="0" w:firstLine="709"/>
        <w:jc w:val="center"/>
        <w:rPr>
          <w:rFonts w:ascii="Times New Roman" w:hAnsi="Times New Roman" w:cs="Times New Roman"/>
          <w:b/>
          <w:sz w:val="28"/>
          <w:szCs w:val="28"/>
        </w:rPr>
      </w:pPr>
    </w:p>
    <w:p w:rsidR="00D26D79" w:rsidRPr="00EC3571" w:rsidRDefault="00D26D79" w:rsidP="00D26D79">
      <w:pPr>
        <w:pStyle w:val="a3"/>
        <w:autoSpaceDE w:val="0"/>
        <w:autoSpaceDN w:val="0"/>
        <w:adjustRightInd w:val="0"/>
        <w:spacing w:after="0"/>
        <w:ind w:left="0" w:firstLine="709"/>
        <w:jc w:val="center"/>
        <w:rPr>
          <w:rFonts w:ascii="Times New Roman" w:hAnsi="Times New Roman" w:cs="Times New Roman"/>
          <w:b/>
          <w:sz w:val="28"/>
          <w:szCs w:val="28"/>
        </w:rPr>
      </w:pPr>
      <w:r w:rsidRPr="00EC3571">
        <w:rPr>
          <w:rFonts w:ascii="Times New Roman" w:hAnsi="Times New Roman" w:cs="Times New Roman"/>
          <w:b/>
          <w:sz w:val="28"/>
          <w:szCs w:val="28"/>
        </w:rPr>
        <w:t>РАСЧЕТ ДОХОДОВ И РАСХОДОВ ОТ ОКАЗАН</w:t>
      </w:r>
      <w:r>
        <w:rPr>
          <w:rFonts w:ascii="Times New Roman" w:hAnsi="Times New Roman" w:cs="Times New Roman"/>
          <w:b/>
          <w:sz w:val="28"/>
          <w:szCs w:val="28"/>
        </w:rPr>
        <w:t>И</w:t>
      </w:r>
      <w:r w:rsidRPr="00EC3571">
        <w:rPr>
          <w:rFonts w:ascii="Times New Roman" w:hAnsi="Times New Roman" w:cs="Times New Roman"/>
          <w:b/>
          <w:sz w:val="28"/>
          <w:szCs w:val="28"/>
        </w:rPr>
        <w:t>Я ПЛАТНЫХ ОБРАЗОВАТЕЛЬНЫХ УСЛУГ.</w:t>
      </w:r>
    </w:p>
    <w:p w:rsidR="00D26D79" w:rsidRDefault="00D26D79" w:rsidP="00D26D79">
      <w:pPr>
        <w:pStyle w:val="ConsPlusNormal"/>
        <w:ind w:firstLine="0"/>
        <w:jc w:val="center"/>
        <w:rPr>
          <w:rFonts w:ascii="Times New Roman" w:hAnsi="Times New Roman" w:cs="Times New Roman"/>
          <w:b/>
          <w:bCs/>
          <w:sz w:val="26"/>
          <w:szCs w:val="26"/>
        </w:rPr>
      </w:pPr>
    </w:p>
    <w:p w:rsidR="00D26D79" w:rsidRDefault="00D26D79" w:rsidP="00D26D79">
      <w:pPr>
        <w:pStyle w:val="ConsPlusNormal"/>
        <w:numPr>
          <w:ilvl w:val="0"/>
          <w:numId w:val="18"/>
        </w:numPr>
        <w:jc w:val="center"/>
        <w:rPr>
          <w:rFonts w:ascii="Times New Roman" w:hAnsi="Times New Roman" w:cs="Times New Roman"/>
          <w:b/>
          <w:bCs/>
          <w:sz w:val="26"/>
          <w:szCs w:val="26"/>
        </w:rPr>
      </w:pPr>
      <w:r w:rsidRPr="007371B2">
        <w:rPr>
          <w:rFonts w:ascii="Times New Roman" w:hAnsi="Times New Roman" w:cs="Times New Roman"/>
          <w:b/>
          <w:bCs/>
          <w:sz w:val="26"/>
          <w:szCs w:val="26"/>
        </w:rPr>
        <w:t>Доходы</w:t>
      </w:r>
    </w:p>
    <w:p w:rsidR="00D26D79" w:rsidRDefault="00D26D79" w:rsidP="00D26D79">
      <w:pPr>
        <w:pStyle w:val="ConsPlusNormal"/>
        <w:ind w:left="720" w:firstLine="0"/>
        <w:rPr>
          <w:rFonts w:ascii="Times New Roman" w:hAnsi="Times New Roman" w:cs="Times New Roman"/>
          <w:b/>
          <w:bCs/>
          <w:sz w:val="26"/>
          <w:szCs w:val="26"/>
        </w:rPr>
      </w:pPr>
    </w:p>
    <w:tbl>
      <w:tblPr>
        <w:tblW w:w="10065" w:type="dxa"/>
        <w:tblInd w:w="-106" w:type="dxa"/>
        <w:tblLook w:val="00A0" w:firstRow="1" w:lastRow="0" w:firstColumn="1" w:lastColumn="0" w:noHBand="0" w:noVBand="0"/>
      </w:tblPr>
      <w:tblGrid>
        <w:gridCol w:w="781"/>
        <w:gridCol w:w="3049"/>
        <w:gridCol w:w="1560"/>
        <w:gridCol w:w="2904"/>
        <w:gridCol w:w="1771"/>
      </w:tblGrid>
      <w:tr w:rsidR="00D26D79" w:rsidRPr="00783AA8" w:rsidTr="00C7504E">
        <w:trPr>
          <w:trHeight w:val="660"/>
        </w:trPr>
        <w:tc>
          <w:tcPr>
            <w:tcW w:w="781" w:type="dxa"/>
            <w:tcBorders>
              <w:top w:val="single" w:sz="4" w:space="0" w:color="auto"/>
              <w:left w:val="single" w:sz="4" w:space="0" w:color="auto"/>
              <w:bottom w:val="single" w:sz="4" w:space="0" w:color="auto"/>
              <w:right w:val="single" w:sz="4" w:space="0" w:color="auto"/>
            </w:tcBorders>
            <w:noWrap/>
            <w:vAlign w:val="bottom"/>
          </w:tcPr>
          <w:p w:rsidR="00D26D79" w:rsidRPr="00EC3571" w:rsidRDefault="00D26D79" w:rsidP="00C7504E">
            <w:pPr>
              <w:spacing w:after="0" w:line="240" w:lineRule="auto"/>
              <w:jc w:val="center"/>
              <w:rPr>
                <w:rFonts w:ascii="Times New Roman" w:hAnsi="Times New Roman"/>
                <w:color w:val="000000"/>
                <w:sz w:val="24"/>
                <w:szCs w:val="24"/>
              </w:rPr>
            </w:pPr>
            <w:r w:rsidRPr="00EC3571">
              <w:rPr>
                <w:rFonts w:ascii="Times New Roman" w:hAnsi="Times New Roman"/>
                <w:color w:val="000000"/>
                <w:sz w:val="24"/>
                <w:szCs w:val="24"/>
              </w:rPr>
              <w:t xml:space="preserve">№ </w:t>
            </w:r>
            <w:proofErr w:type="gramStart"/>
            <w:r w:rsidRPr="00EC3571">
              <w:rPr>
                <w:rFonts w:ascii="Times New Roman" w:hAnsi="Times New Roman"/>
                <w:color w:val="000000"/>
                <w:sz w:val="24"/>
                <w:szCs w:val="24"/>
              </w:rPr>
              <w:t>п</w:t>
            </w:r>
            <w:proofErr w:type="gramEnd"/>
            <w:r w:rsidRPr="00EC3571">
              <w:rPr>
                <w:rFonts w:ascii="Times New Roman" w:hAnsi="Times New Roman"/>
                <w:color w:val="000000"/>
                <w:sz w:val="24"/>
                <w:szCs w:val="24"/>
              </w:rPr>
              <w:t>/п</w:t>
            </w:r>
          </w:p>
        </w:tc>
        <w:tc>
          <w:tcPr>
            <w:tcW w:w="3049" w:type="dxa"/>
            <w:tcBorders>
              <w:top w:val="single" w:sz="4" w:space="0" w:color="auto"/>
              <w:left w:val="nil"/>
              <w:bottom w:val="single" w:sz="4" w:space="0" w:color="auto"/>
              <w:right w:val="single" w:sz="4" w:space="0" w:color="auto"/>
            </w:tcBorders>
            <w:noWrap/>
            <w:vAlign w:val="bottom"/>
          </w:tcPr>
          <w:p w:rsidR="00D26D79" w:rsidRPr="00EC3571" w:rsidRDefault="00D26D79" w:rsidP="00C7504E">
            <w:pPr>
              <w:spacing w:after="0" w:line="240" w:lineRule="auto"/>
              <w:jc w:val="center"/>
              <w:rPr>
                <w:rFonts w:ascii="Times New Roman" w:hAnsi="Times New Roman"/>
                <w:color w:val="000000"/>
                <w:sz w:val="24"/>
                <w:szCs w:val="24"/>
              </w:rPr>
            </w:pPr>
            <w:r w:rsidRPr="00EC3571">
              <w:rPr>
                <w:rFonts w:ascii="Times New Roman" w:hAnsi="Times New Roman"/>
                <w:color w:val="000000"/>
                <w:sz w:val="24"/>
                <w:szCs w:val="24"/>
              </w:rPr>
              <w:t>Наименование платной образовательной услуги</w:t>
            </w:r>
          </w:p>
        </w:tc>
        <w:tc>
          <w:tcPr>
            <w:tcW w:w="1560" w:type="dxa"/>
            <w:tcBorders>
              <w:top w:val="single" w:sz="4" w:space="0" w:color="auto"/>
              <w:left w:val="nil"/>
              <w:bottom w:val="single" w:sz="4" w:space="0" w:color="auto"/>
              <w:right w:val="single" w:sz="4" w:space="0" w:color="auto"/>
            </w:tcBorders>
            <w:vAlign w:val="bottom"/>
          </w:tcPr>
          <w:p w:rsidR="00D26D79" w:rsidRPr="00EC3571" w:rsidRDefault="00D26D79" w:rsidP="00C7504E">
            <w:pPr>
              <w:spacing w:after="0" w:line="240" w:lineRule="auto"/>
              <w:jc w:val="center"/>
              <w:rPr>
                <w:rFonts w:ascii="Times New Roman" w:hAnsi="Times New Roman"/>
                <w:color w:val="000000"/>
                <w:sz w:val="24"/>
                <w:szCs w:val="24"/>
              </w:rPr>
            </w:pPr>
            <w:r w:rsidRPr="00EC3571">
              <w:rPr>
                <w:rFonts w:ascii="Times New Roman" w:hAnsi="Times New Roman"/>
                <w:color w:val="000000"/>
                <w:sz w:val="24"/>
                <w:szCs w:val="24"/>
              </w:rPr>
              <w:t>Цена за ед. услуги, руб.</w:t>
            </w:r>
          </w:p>
        </w:tc>
        <w:tc>
          <w:tcPr>
            <w:tcW w:w="2904" w:type="dxa"/>
            <w:tcBorders>
              <w:top w:val="single" w:sz="4" w:space="0" w:color="auto"/>
              <w:left w:val="nil"/>
              <w:bottom w:val="single" w:sz="4" w:space="0" w:color="auto"/>
              <w:right w:val="single" w:sz="4" w:space="0" w:color="auto"/>
            </w:tcBorders>
            <w:vAlign w:val="bottom"/>
          </w:tcPr>
          <w:p w:rsidR="00D26D79" w:rsidRPr="00EC3571" w:rsidRDefault="00D26D79" w:rsidP="00C7504E">
            <w:pPr>
              <w:spacing w:after="0" w:line="240" w:lineRule="auto"/>
              <w:jc w:val="center"/>
              <w:rPr>
                <w:rFonts w:ascii="Times New Roman" w:hAnsi="Times New Roman"/>
                <w:color w:val="000000"/>
                <w:sz w:val="24"/>
                <w:szCs w:val="24"/>
              </w:rPr>
            </w:pPr>
            <w:r w:rsidRPr="00EC3571">
              <w:rPr>
                <w:rFonts w:ascii="Times New Roman" w:hAnsi="Times New Roman"/>
                <w:color w:val="000000"/>
                <w:sz w:val="24"/>
                <w:szCs w:val="24"/>
              </w:rPr>
              <w:t>Объем услуги в год согласно образовательной программе, кол-во часов</w:t>
            </w:r>
          </w:p>
        </w:tc>
        <w:tc>
          <w:tcPr>
            <w:tcW w:w="1771" w:type="dxa"/>
            <w:tcBorders>
              <w:top w:val="single" w:sz="4" w:space="0" w:color="auto"/>
              <w:left w:val="nil"/>
              <w:bottom w:val="single" w:sz="4" w:space="0" w:color="auto"/>
              <w:right w:val="single" w:sz="4" w:space="0" w:color="auto"/>
            </w:tcBorders>
            <w:noWrap/>
            <w:vAlign w:val="bottom"/>
          </w:tcPr>
          <w:p w:rsidR="00D26D79" w:rsidRPr="00EC3571" w:rsidRDefault="00D26D79" w:rsidP="00C7504E">
            <w:pPr>
              <w:spacing w:after="0" w:line="240" w:lineRule="auto"/>
              <w:jc w:val="center"/>
              <w:rPr>
                <w:rFonts w:ascii="Times New Roman" w:hAnsi="Times New Roman"/>
                <w:color w:val="000000"/>
                <w:sz w:val="24"/>
                <w:szCs w:val="24"/>
              </w:rPr>
            </w:pPr>
            <w:r w:rsidRPr="00EC3571">
              <w:rPr>
                <w:rFonts w:ascii="Times New Roman" w:hAnsi="Times New Roman"/>
                <w:color w:val="000000"/>
                <w:sz w:val="24"/>
                <w:szCs w:val="24"/>
              </w:rPr>
              <w:t>Сумма, руб.</w:t>
            </w:r>
          </w:p>
        </w:tc>
      </w:tr>
      <w:tr w:rsidR="00D26D79" w:rsidRPr="00783AA8" w:rsidTr="00C7504E">
        <w:trPr>
          <w:trHeight w:val="330"/>
        </w:trPr>
        <w:tc>
          <w:tcPr>
            <w:tcW w:w="781" w:type="dxa"/>
            <w:tcBorders>
              <w:top w:val="nil"/>
              <w:left w:val="single" w:sz="4" w:space="0" w:color="auto"/>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3049"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2904"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1771"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r>
      <w:tr w:rsidR="00D26D79" w:rsidRPr="00783AA8" w:rsidTr="00C7504E">
        <w:trPr>
          <w:trHeight w:val="330"/>
        </w:trPr>
        <w:tc>
          <w:tcPr>
            <w:tcW w:w="781" w:type="dxa"/>
            <w:tcBorders>
              <w:top w:val="nil"/>
              <w:left w:val="single" w:sz="4" w:space="0" w:color="auto"/>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3049"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2904"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1771"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r>
      <w:tr w:rsidR="00D26D79" w:rsidRPr="00783AA8" w:rsidTr="00C7504E">
        <w:trPr>
          <w:trHeight w:val="330"/>
        </w:trPr>
        <w:tc>
          <w:tcPr>
            <w:tcW w:w="781" w:type="dxa"/>
            <w:tcBorders>
              <w:top w:val="nil"/>
              <w:left w:val="single" w:sz="4" w:space="0" w:color="auto"/>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3049"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2904"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1771"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r>
      <w:tr w:rsidR="00D26D79" w:rsidRPr="00783AA8" w:rsidTr="00C7504E">
        <w:trPr>
          <w:trHeight w:val="330"/>
        </w:trPr>
        <w:tc>
          <w:tcPr>
            <w:tcW w:w="781" w:type="dxa"/>
            <w:tcBorders>
              <w:top w:val="nil"/>
              <w:left w:val="single" w:sz="4" w:space="0" w:color="auto"/>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3049"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2904"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1771"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r>
      <w:tr w:rsidR="00D26D79" w:rsidRPr="00783AA8" w:rsidTr="00C7504E">
        <w:trPr>
          <w:trHeight w:val="330"/>
        </w:trPr>
        <w:tc>
          <w:tcPr>
            <w:tcW w:w="781" w:type="dxa"/>
            <w:tcBorders>
              <w:top w:val="nil"/>
              <w:left w:val="single" w:sz="4" w:space="0" w:color="auto"/>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3049"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2904"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1771"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r>
      <w:tr w:rsidR="00D26D79" w:rsidRPr="00783AA8" w:rsidTr="00C7504E">
        <w:trPr>
          <w:trHeight w:val="330"/>
        </w:trPr>
        <w:tc>
          <w:tcPr>
            <w:tcW w:w="781" w:type="dxa"/>
            <w:tcBorders>
              <w:top w:val="nil"/>
              <w:left w:val="single" w:sz="4" w:space="0" w:color="auto"/>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3049"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2904"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1771"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r>
      <w:tr w:rsidR="00D26D79" w:rsidRPr="00783AA8" w:rsidTr="00C7504E">
        <w:trPr>
          <w:trHeight w:val="330"/>
        </w:trPr>
        <w:tc>
          <w:tcPr>
            <w:tcW w:w="5390" w:type="dxa"/>
            <w:gridSpan w:val="3"/>
            <w:tcBorders>
              <w:top w:val="nil"/>
              <w:left w:val="single" w:sz="4" w:space="0" w:color="auto"/>
              <w:bottom w:val="single" w:sz="4" w:space="0" w:color="auto"/>
              <w:right w:val="single" w:sz="4" w:space="0" w:color="auto"/>
            </w:tcBorders>
            <w:noWrap/>
            <w:vAlign w:val="bottom"/>
          </w:tcPr>
          <w:p w:rsidR="00D26D79" w:rsidRPr="007371B2" w:rsidRDefault="00D26D79" w:rsidP="00C7504E">
            <w:pPr>
              <w:spacing w:after="0" w:line="240" w:lineRule="auto"/>
              <w:rPr>
                <w:rFonts w:ascii="Times New Roman" w:hAnsi="Times New Roman"/>
                <w:color w:val="000000"/>
                <w:sz w:val="26"/>
                <w:szCs w:val="26"/>
              </w:rPr>
            </w:pPr>
            <w:r w:rsidRPr="007371B2">
              <w:rPr>
                <w:rFonts w:ascii="Times New Roman" w:hAnsi="Times New Roman"/>
                <w:color w:val="000000"/>
                <w:sz w:val="26"/>
                <w:szCs w:val="26"/>
              </w:rPr>
              <w:t>Всего </w:t>
            </w:r>
          </w:p>
        </w:tc>
        <w:tc>
          <w:tcPr>
            <w:tcW w:w="2904" w:type="dxa"/>
            <w:tcBorders>
              <w:top w:val="nil"/>
              <w:left w:val="nil"/>
              <w:bottom w:val="single" w:sz="4" w:space="0" w:color="auto"/>
              <w:right w:val="single" w:sz="4" w:space="0" w:color="auto"/>
            </w:tcBorders>
            <w:noWrap/>
            <w:vAlign w:val="bottom"/>
          </w:tcPr>
          <w:p w:rsidR="00D26D79" w:rsidRPr="007371B2" w:rsidRDefault="00D26D79" w:rsidP="00C7504E">
            <w:pPr>
              <w:spacing w:after="0" w:line="240" w:lineRule="auto"/>
              <w:rPr>
                <w:rFonts w:ascii="Times New Roman" w:hAnsi="Times New Roman"/>
                <w:color w:val="000000"/>
                <w:sz w:val="26"/>
                <w:szCs w:val="26"/>
              </w:rPr>
            </w:pPr>
            <w:r w:rsidRPr="007371B2">
              <w:rPr>
                <w:rFonts w:ascii="Times New Roman" w:hAnsi="Times New Roman"/>
                <w:color w:val="000000"/>
                <w:sz w:val="26"/>
                <w:szCs w:val="26"/>
              </w:rPr>
              <w:t> </w:t>
            </w:r>
          </w:p>
        </w:tc>
        <w:tc>
          <w:tcPr>
            <w:tcW w:w="1771" w:type="dxa"/>
            <w:tcBorders>
              <w:top w:val="nil"/>
              <w:left w:val="nil"/>
              <w:bottom w:val="single" w:sz="4" w:space="0" w:color="auto"/>
              <w:right w:val="single" w:sz="4" w:space="0" w:color="auto"/>
            </w:tcBorders>
            <w:noWrap/>
            <w:vAlign w:val="bottom"/>
          </w:tcPr>
          <w:p w:rsidR="00D26D79" w:rsidRPr="007371B2" w:rsidRDefault="00D26D79" w:rsidP="00C7504E">
            <w:pPr>
              <w:spacing w:after="0" w:line="240" w:lineRule="auto"/>
              <w:rPr>
                <w:rFonts w:ascii="Times New Roman" w:hAnsi="Times New Roman"/>
                <w:color w:val="000000"/>
                <w:sz w:val="26"/>
                <w:szCs w:val="26"/>
              </w:rPr>
            </w:pPr>
            <w:r w:rsidRPr="007371B2">
              <w:rPr>
                <w:rFonts w:ascii="Times New Roman" w:hAnsi="Times New Roman"/>
                <w:color w:val="000000"/>
                <w:sz w:val="26"/>
                <w:szCs w:val="26"/>
              </w:rPr>
              <w:t> </w:t>
            </w:r>
          </w:p>
        </w:tc>
      </w:tr>
    </w:tbl>
    <w:p w:rsidR="00D26D79" w:rsidRDefault="00D26D79" w:rsidP="00D26D79">
      <w:pPr>
        <w:pStyle w:val="ConsPlusNormal"/>
        <w:jc w:val="center"/>
        <w:rPr>
          <w:rFonts w:ascii="Times New Roman" w:hAnsi="Times New Roman" w:cs="Times New Roman"/>
          <w:b/>
          <w:bCs/>
          <w:sz w:val="26"/>
          <w:szCs w:val="26"/>
        </w:rPr>
      </w:pPr>
    </w:p>
    <w:p w:rsidR="00D26D79" w:rsidRDefault="00D26D79" w:rsidP="00D26D79">
      <w:pPr>
        <w:pStyle w:val="ConsPlusNormal"/>
        <w:numPr>
          <w:ilvl w:val="0"/>
          <w:numId w:val="18"/>
        </w:numPr>
        <w:jc w:val="center"/>
        <w:rPr>
          <w:rFonts w:ascii="Times New Roman" w:hAnsi="Times New Roman" w:cs="Times New Roman"/>
          <w:b/>
          <w:bCs/>
          <w:sz w:val="26"/>
          <w:szCs w:val="26"/>
        </w:rPr>
      </w:pPr>
      <w:r w:rsidRPr="007371B2">
        <w:rPr>
          <w:rFonts w:ascii="Times New Roman" w:hAnsi="Times New Roman" w:cs="Times New Roman"/>
          <w:b/>
          <w:bCs/>
          <w:sz w:val="26"/>
          <w:szCs w:val="26"/>
        </w:rPr>
        <w:t>Расходы</w:t>
      </w:r>
    </w:p>
    <w:p w:rsidR="00D26D79" w:rsidRDefault="00D26D79" w:rsidP="00D26D79">
      <w:pPr>
        <w:pStyle w:val="ConsPlusNormal"/>
        <w:jc w:val="center"/>
        <w:rPr>
          <w:rFonts w:ascii="Times New Roman" w:hAnsi="Times New Roman" w:cs="Times New Roman"/>
          <w:b/>
          <w:bCs/>
          <w:sz w:val="26"/>
          <w:szCs w:val="26"/>
        </w:rPr>
      </w:pPr>
    </w:p>
    <w:tbl>
      <w:tblPr>
        <w:tblW w:w="10137" w:type="dxa"/>
        <w:tblInd w:w="-106" w:type="dxa"/>
        <w:tblLook w:val="00A0" w:firstRow="1" w:lastRow="0" w:firstColumn="1" w:lastColumn="0" w:noHBand="0" w:noVBand="0"/>
      </w:tblPr>
      <w:tblGrid>
        <w:gridCol w:w="781"/>
        <w:gridCol w:w="5529"/>
        <w:gridCol w:w="1559"/>
        <w:gridCol w:w="2268"/>
      </w:tblGrid>
      <w:tr w:rsidR="00D26D79" w:rsidRPr="00783AA8" w:rsidTr="00C7504E">
        <w:trPr>
          <w:trHeight w:val="660"/>
        </w:trPr>
        <w:tc>
          <w:tcPr>
            <w:tcW w:w="781" w:type="dxa"/>
            <w:tcBorders>
              <w:top w:val="single" w:sz="4" w:space="0" w:color="auto"/>
              <w:left w:val="single" w:sz="4" w:space="0" w:color="auto"/>
              <w:bottom w:val="single" w:sz="4" w:space="0" w:color="auto"/>
              <w:right w:val="single" w:sz="4" w:space="0" w:color="auto"/>
            </w:tcBorders>
            <w:noWrap/>
            <w:vAlign w:val="bottom"/>
          </w:tcPr>
          <w:p w:rsidR="00D26D79" w:rsidRPr="00EC3571" w:rsidRDefault="00D26D79" w:rsidP="00C7504E">
            <w:pPr>
              <w:spacing w:after="0" w:line="240" w:lineRule="auto"/>
              <w:jc w:val="center"/>
              <w:rPr>
                <w:rFonts w:ascii="Times New Roman" w:hAnsi="Times New Roman"/>
                <w:color w:val="000000"/>
                <w:sz w:val="24"/>
                <w:szCs w:val="24"/>
              </w:rPr>
            </w:pPr>
            <w:r w:rsidRPr="00EC3571">
              <w:rPr>
                <w:rFonts w:ascii="Times New Roman" w:hAnsi="Times New Roman"/>
                <w:color w:val="000000"/>
                <w:sz w:val="24"/>
                <w:szCs w:val="24"/>
              </w:rPr>
              <w:t xml:space="preserve">№ </w:t>
            </w:r>
            <w:proofErr w:type="gramStart"/>
            <w:r w:rsidRPr="00EC3571">
              <w:rPr>
                <w:rFonts w:ascii="Times New Roman" w:hAnsi="Times New Roman"/>
                <w:color w:val="000000"/>
                <w:sz w:val="24"/>
                <w:szCs w:val="24"/>
              </w:rPr>
              <w:t>п</w:t>
            </w:r>
            <w:proofErr w:type="gramEnd"/>
            <w:r w:rsidRPr="00EC3571">
              <w:rPr>
                <w:rFonts w:ascii="Times New Roman" w:hAnsi="Times New Roman"/>
                <w:color w:val="000000"/>
                <w:sz w:val="24"/>
                <w:szCs w:val="24"/>
              </w:rPr>
              <w:t>/п</w:t>
            </w:r>
          </w:p>
        </w:tc>
        <w:tc>
          <w:tcPr>
            <w:tcW w:w="5529" w:type="dxa"/>
            <w:tcBorders>
              <w:top w:val="single" w:sz="4" w:space="0" w:color="auto"/>
              <w:left w:val="nil"/>
              <w:bottom w:val="single" w:sz="4" w:space="0" w:color="auto"/>
              <w:right w:val="single" w:sz="4" w:space="0" w:color="auto"/>
            </w:tcBorders>
            <w:vAlign w:val="bottom"/>
          </w:tcPr>
          <w:p w:rsidR="00D26D79" w:rsidRPr="00EC3571" w:rsidRDefault="00D26D79" w:rsidP="00C7504E">
            <w:pPr>
              <w:spacing w:after="0" w:line="240" w:lineRule="auto"/>
              <w:jc w:val="center"/>
              <w:rPr>
                <w:rFonts w:ascii="Times New Roman" w:hAnsi="Times New Roman"/>
                <w:color w:val="000000"/>
                <w:sz w:val="24"/>
                <w:szCs w:val="24"/>
              </w:rPr>
            </w:pPr>
            <w:r w:rsidRPr="00EC3571">
              <w:rPr>
                <w:rFonts w:ascii="Times New Roman" w:hAnsi="Times New Roman"/>
                <w:color w:val="000000"/>
                <w:sz w:val="24"/>
                <w:szCs w:val="24"/>
              </w:rPr>
              <w:t>Наименование расходов</w:t>
            </w:r>
          </w:p>
        </w:tc>
        <w:tc>
          <w:tcPr>
            <w:tcW w:w="1559" w:type="dxa"/>
            <w:tcBorders>
              <w:top w:val="single" w:sz="4" w:space="0" w:color="auto"/>
              <w:left w:val="nil"/>
              <w:bottom w:val="single" w:sz="4" w:space="0" w:color="auto"/>
              <w:right w:val="single" w:sz="4" w:space="0" w:color="auto"/>
            </w:tcBorders>
            <w:noWrap/>
            <w:vAlign w:val="bottom"/>
          </w:tcPr>
          <w:p w:rsidR="00D26D79" w:rsidRPr="00EC3571" w:rsidRDefault="00D26D79" w:rsidP="00C7504E">
            <w:pPr>
              <w:spacing w:after="0" w:line="240" w:lineRule="auto"/>
              <w:jc w:val="center"/>
              <w:rPr>
                <w:rFonts w:ascii="Times New Roman" w:hAnsi="Times New Roman"/>
                <w:color w:val="000000"/>
                <w:sz w:val="24"/>
                <w:szCs w:val="24"/>
              </w:rPr>
            </w:pPr>
            <w:r w:rsidRPr="00EC3571">
              <w:rPr>
                <w:rFonts w:ascii="Times New Roman" w:hAnsi="Times New Roman"/>
                <w:color w:val="000000"/>
                <w:sz w:val="24"/>
                <w:szCs w:val="24"/>
              </w:rPr>
              <w:t>КОСГУ</w:t>
            </w:r>
          </w:p>
        </w:tc>
        <w:tc>
          <w:tcPr>
            <w:tcW w:w="2268" w:type="dxa"/>
            <w:tcBorders>
              <w:top w:val="single" w:sz="4" w:space="0" w:color="auto"/>
              <w:left w:val="nil"/>
              <w:bottom w:val="single" w:sz="4" w:space="0" w:color="auto"/>
              <w:right w:val="single" w:sz="4" w:space="0" w:color="000000"/>
            </w:tcBorders>
            <w:noWrap/>
            <w:vAlign w:val="bottom"/>
          </w:tcPr>
          <w:p w:rsidR="00D26D79" w:rsidRPr="00EC3571" w:rsidRDefault="00D26D79" w:rsidP="00C7504E">
            <w:pPr>
              <w:spacing w:after="0" w:line="240" w:lineRule="auto"/>
              <w:jc w:val="center"/>
              <w:rPr>
                <w:rFonts w:ascii="Times New Roman" w:hAnsi="Times New Roman"/>
                <w:color w:val="000000"/>
                <w:sz w:val="24"/>
                <w:szCs w:val="24"/>
              </w:rPr>
            </w:pPr>
            <w:r w:rsidRPr="00EC3571">
              <w:rPr>
                <w:rFonts w:ascii="Times New Roman" w:hAnsi="Times New Roman"/>
                <w:color w:val="000000"/>
                <w:sz w:val="24"/>
                <w:szCs w:val="24"/>
              </w:rPr>
              <w:t>Сумма, руб.</w:t>
            </w:r>
          </w:p>
        </w:tc>
      </w:tr>
      <w:tr w:rsidR="00D26D79" w:rsidRPr="00783AA8" w:rsidTr="00C7504E">
        <w:trPr>
          <w:trHeight w:val="330"/>
        </w:trPr>
        <w:tc>
          <w:tcPr>
            <w:tcW w:w="781" w:type="dxa"/>
            <w:tcBorders>
              <w:top w:val="nil"/>
              <w:left w:val="single" w:sz="4" w:space="0" w:color="auto"/>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5529"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1559"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2268" w:type="dxa"/>
            <w:tcBorders>
              <w:top w:val="single" w:sz="4" w:space="0" w:color="auto"/>
              <w:left w:val="nil"/>
              <w:bottom w:val="single" w:sz="4" w:space="0" w:color="auto"/>
              <w:right w:val="single" w:sz="4" w:space="0" w:color="000000"/>
            </w:tcBorders>
            <w:noWrap/>
            <w:vAlign w:val="bottom"/>
          </w:tcPr>
          <w:p w:rsidR="00D26D79" w:rsidRPr="00EC3571" w:rsidRDefault="00D26D79" w:rsidP="00C7504E">
            <w:pPr>
              <w:spacing w:after="0" w:line="240" w:lineRule="auto"/>
              <w:jc w:val="center"/>
              <w:rPr>
                <w:rFonts w:ascii="Times New Roman" w:hAnsi="Times New Roman"/>
                <w:color w:val="000000"/>
                <w:sz w:val="24"/>
                <w:szCs w:val="24"/>
              </w:rPr>
            </w:pPr>
            <w:r w:rsidRPr="00EC3571">
              <w:rPr>
                <w:rFonts w:ascii="Times New Roman" w:hAnsi="Times New Roman"/>
                <w:color w:val="000000"/>
                <w:sz w:val="24"/>
                <w:szCs w:val="24"/>
              </w:rPr>
              <w:t> </w:t>
            </w:r>
          </w:p>
        </w:tc>
      </w:tr>
      <w:tr w:rsidR="00D26D79" w:rsidRPr="00783AA8" w:rsidTr="00C7504E">
        <w:trPr>
          <w:trHeight w:val="330"/>
        </w:trPr>
        <w:tc>
          <w:tcPr>
            <w:tcW w:w="781" w:type="dxa"/>
            <w:tcBorders>
              <w:top w:val="nil"/>
              <w:left w:val="single" w:sz="4" w:space="0" w:color="auto"/>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5529"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1559"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2268" w:type="dxa"/>
            <w:tcBorders>
              <w:top w:val="single" w:sz="4" w:space="0" w:color="auto"/>
              <w:left w:val="nil"/>
              <w:bottom w:val="single" w:sz="4" w:space="0" w:color="auto"/>
              <w:right w:val="single" w:sz="4" w:space="0" w:color="000000"/>
            </w:tcBorders>
            <w:noWrap/>
            <w:vAlign w:val="bottom"/>
          </w:tcPr>
          <w:p w:rsidR="00D26D79" w:rsidRPr="00EC3571" w:rsidRDefault="00D26D79" w:rsidP="00C7504E">
            <w:pPr>
              <w:spacing w:after="0" w:line="240" w:lineRule="auto"/>
              <w:jc w:val="center"/>
              <w:rPr>
                <w:rFonts w:ascii="Times New Roman" w:hAnsi="Times New Roman"/>
                <w:color w:val="000000"/>
                <w:sz w:val="24"/>
                <w:szCs w:val="24"/>
              </w:rPr>
            </w:pPr>
            <w:r w:rsidRPr="00EC3571">
              <w:rPr>
                <w:rFonts w:ascii="Times New Roman" w:hAnsi="Times New Roman"/>
                <w:color w:val="000000"/>
                <w:sz w:val="24"/>
                <w:szCs w:val="24"/>
              </w:rPr>
              <w:t> </w:t>
            </w:r>
          </w:p>
        </w:tc>
      </w:tr>
      <w:tr w:rsidR="00D26D79" w:rsidRPr="00783AA8" w:rsidTr="00C7504E">
        <w:trPr>
          <w:trHeight w:val="330"/>
        </w:trPr>
        <w:tc>
          <w:tcPr>
            <w:tcW w:w="781" w:type="dxa"/>
            <w:tcBorders>
              <w:top w:val="nil"/>
              <w:left w:val="single" w:sz="4" w:space="0" w:color="auto"/>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5529"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1559"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2268" w:type="dxa"/>
            <w:tcBorders>
              <w:top w:val="single" w:sz="4" w:space="0" w:color="auto"/>
              <w:left w:val="nil"/>
              <w:bottom w:val="single" w:sz="4" w:space="0" w:color="auto"/>
              <w:right w:val="single" w:sz="4" w:space="0" w:color="000000"/>
            </w:tcBorders>
            <w:noWrap/>
            <w:vAlign w:val="bottom"/>
          </w:tcPr>
          <w:p w:rsidR="00D26D79" w:rsidRPr="00EC3571" w:rsidRDefault="00D26D79" w:rsidP="00C7504E">
            <w:pPr>
              <w:spacing w:after="0" w:line="240" w:lineRule="auto"/>
              <w:jc w:val="center"/>
              <w:rPr>
                <w:rFonts w:ascii="Times New Roman" w:hAnsi="Times New Roman"/>
                <w:color w:val="000000"/>
                <w:sz w:val="24"/>
                <w:szCs w:val="24"/>
              </w:rPr>
            </w:pPr>
            <w:r w:rsidRPr="00EC3571">
              <w:rPr>
                <w:rFonts w:ascii="Times New Roman" w:hAnsi="Times New Roman"/>
                <w:color w:val="000000"/>
                <w:sz w:val="24"/>
                <w:szCs w:val="24"/>
              </w:rPr>
              <w:t> </w:t>
            </w:r>
          </w:p>
        </w:tc>
      </w:tr>
      <w:tr w:rsidR="00D26D79" w:rsidRPr="00783AA8" w:rsidTr="00C7504E">
        <w:trPr>
          <w:trHeight w:val="330"/>
        </w:trPr>
        <w:tc>
          <w:tcPr>
            <w:tcW w:w="781" w:type="dxa"/>
            <w:tcBorders>
              <w:top w:val="nil"/>
              <w:left w:val="single" w:sz="4" w:space="0" w:color="auto"/>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5529"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1559"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2268" w:type="dxa"/>
            <w:tcBorders>
              <w:top w:val="single" w:sz="4" w:space="0" w:color="auto"/>
              <w:left w:val="nil"/>
              <w:bottom w:val="single" w:sz="4" w:space="0" w:color="auto"/>
              <w:right w:val="single" w:sz="4" w:space="0" w:color="000000"/>
            </w:tcBorders>
            <w:noWrap/>
            <w:vAlign w:val="bottom"/>
          </w:tcPr>
          <w:p w:rsidR="00D26D79" w:rsidRPr="00EC3571" w:rsidRDefault="00D26D79" w:rsidP="00C7504E">
            <w:pPr>
              <w:spacing w:after="0" w:line="240" w:lineRule="auto"/>
              <w:jc w:val="center"/>
              <w:rPr>
                <w:rFonts w:ascii="Times New Roman" w:hAnsi="Times New Roman"/>
                <w:color w:val="000000"/>
                <w:sz w:val="24"/>
                <w:szCs w:val="24"/>
              </w:rPr>
            </w:pPr>
            <w:r w:rsidRPr="00EC3571">
              <w:rPr>
                <w:rFonts w:ascii="Times New Roman" w:hAnsi="Times New Roman"/>
                <w:color w:val="000000"/>
                <w:sz w:val="24"/>
                <w:szCs w:val="24"/>
              </w:rPr>
              <w:t> </w:t>
            </w:r>
          </w:p>
        </w:tc>
      </w:tr>
      <w:tr w:rsidR="00D26D79" w:rsidRPr="00783AA8" w:rsidTr="00C7504E">
        <w:trPr>
          <w:trHeight w:val="330"/>
        </w:trPr>
        <w:tc>
          <w:tcPr>
            <w:tcW w:w="781" w:type="dxa"/>
            <w:tcBorders>
              <w:top w:val="nil"/>
              <w:left w:val="single" w:sz="4" w:space="0" w:color="auto"/>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5529"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1559"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2268" w:type="dxa"/>
            <w:tcBorders>
              <w:top w:val="single" w:sz="4" w:space="0" w:color="auto"/>
              <w:left w:val="nil"/>
              <w:bottom w:val="single" w:sz="4" w:space="0" w:color="auto"/>
              <w:right w:val="single" w:sz="4" w:space="0" w:color="000000"/>
            </w:tcBorders>
            <w:noWrap/>
            <w:vAlign w:val="bottom"/>
          </w:tcPr>
          <w:p w:rsidR="00D26D79" w:rsidRPr="00EC3571" w:rsidRDefault="00D26D79" w:rsidP="00C7504E">
            <w:pPr>
              <w:spacing w:after="0" w:line="240" w:lineRule="auto"/>
              <w:jc w:val="center"/>
              <w:rPr>
                <w:rFonts w:ascii="Times New Roman" w:hAnsi="Times New Roman"/>
                <w:color w:val="000000"/>
                <w:sz w:val="24"/>
                <w:szCs w:val="24"/>
              </w:rPr>
            </w:pPr>
            <w:r w:rsidRPr="00EC3571">
              <w:rPr>
                <w:rFonts w:ascii="Times New Roman" w:hAnsi="Times New Roman"/>
                <w:color w:val="000000"/>
                <w:sz w:val="24"/>
                <w:szCs w:val="24"/>
              </w:rPr>
              <w:t> </w:t>
            </w:r>
          </w:p>
        </w:tc>
      </w:tr>
      <w:tr w:rsidR="00D26D79" w:rsidRPr="00783AA8" w:rsidTr="00C7504E">
        <w:trPr>
          <w:trHeight w:val="330"/>
        </w:trPr>
        <w:tc>
          <w:tcPr>
            <w:tcW w:w="781" w:type="dxa"/>
            <w:tcBorders>
              <w:top w:val="nil"/>
              <w:left w:val="single" w:sz="4" w:space="0" w:color="auto"/>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5529"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1559"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2268" w:type="dxa"/>
            <w:tcBorders>
              <w:top w:val="single" w:sz="4" w:space="0" w:color="auto"/>
              <w:left w:val="nil"/>
              <w:bottom w:val="single" w:sz="4" w:space="0" w:color="auto"/>
              <w:right w:val="single" w:sz="4" w:space="0" w:color="000000"/>
            </w:tcBorders>
            <w:noWrap/>
            <w:vAlign w:val="bottom"/>
          </w:tcPr>
          <w:p w:rsidR="00D26D79" w:rsidRPr="00EC3571" w:rsidRDefault="00D26D79" w:rsidP="00C7504E">
            <w:pPr>
              <w:spacing w:after="0" w:line="240" w:lineRule="auto"/>
              <w:jc w:val="center"/>
              <w:rPr>
                <w:rFonts w:ascii="Times New Roman" w:hAnsi="Times New Roman"/>
                <w:color w:val="000000"/>
                <w:sz w:val="24"/>
                <w:szCs w:val="24"/>
              </w:rPr>
            </w:pPr>
            <w:r w:rsidRPr="00EC3571">
              <w:rPr>
                <w:rFonts w:ascii="Times New Roman" w:hAnsi="Times New Roman"/>
                <w:color w:val="000000"/>
                <w:sz w:val="24"/>
                <w:szCs w:val="24"/>
              </w:rPr>
              <w:t> </w:t>
            </w:r>
          </w:p>
        </w:tc>
      </w:tr>
      <w:tr w:rsidR="00D26D79" w:rsidRPr="00783AA8" w:rsidTr="00C7504E">
        <w:trPr>
          <w:trHeight w:val="330"/>
        </w:trPr>
        <w:tc>
          <w:tcPr>
            <w:tcW w:w="781" w:type="dxa"/>
            <w:tcBorders>
              <w:top w:val="nil"/>
              <w:left w:val="single" w:sz="4" w:space="0" w:color="auto"/>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5529"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1559"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2268" w:type="dxa"/>
            <w:tcBorders>
              <w:top w:val="single" w:sz="4" w:space="0" w:color="auto"/>
              <w:left w:val="nil"/>
              <w:bottom w:val="single" w:sz="4" w:space="0" w:color="auto"/>
              <w:right w:val="single" w:sz="4" w:space="0" w:color="000000"/>
            </w:tcBorders>
            <w:noWrap/>
            <w:vAlign w:val="bottom"/>
          </w:tcPr>
          <w:p w:rsidR="00D26D79" w:rsidRPr="00EC3571" w:rsidRDefault="00D26D79" w:rsidP="00C7504E">
            <w:pPr>
              <w:spacing w:after="0" w:line="240" w:lineRule="auto"/>
              <w:jc w:val="center"/>
              <w:rPr>
                <w:rFonts w:ascii="Times New Roman" w:hAnsi="Times New Roman"/>
                <w:color w:val="000000"/>
                <w:sz w:val="24"/>
                <w:szCs w:val="24"/>
              </w:rPr>
            </w:pPr>
            <w:r w:rsidRPr="00EC3571">
              <w:rPr>
                <w:rFonts w:ascii="Times New Roman" w:hAnsi="Times New Roman"/>
                <w:color w:val="000000"/>
                <w:sz w:val="24"/>
                <w:szCs w:val="24"/>
              </w:rPr>
              <w:t> </w:t>
            </w:r>
          </w:p>
        </w:tc>
      </w:tr>
      <w:tr w:rsidR="00D26D79" w:rsidRPr="00783AA8" w:rsidTr="00C7504E">
        <w:trPr>
          <w:trHeight w:val="330"/>
        </w:trPr>
        <w:tc>
          <w:tcPr>
            <w:tcW w:w="781" w:type="dxa"/>
            <w:tcBorders>
              <w:top w:val="nil"/>
              <w:left w:val="single" w:sz="4" w:space="0" w:color="auto"/>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5529"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1559"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2268" w:type="dxa"/>
            <w:tcBorders>
              <w:top w:val="single" w:sz="4" w:space="0" w:color="auto"/>
              <w:left w:val="nil"/>
              <w:bottom w:val="single" w:sz="4" w:space="0" w:color="auto"/>
              <w:right w:val="single" w:sz="4" w:space="0" w:color="000000"/>
            </w:tcBorders>
            <w:noWrap/>
            <w:vAlign w:val="bottom"/>
          </w:tcPr>
          <w:p w:rsidR="00D26D79" w:rsidRPr="00EC3571" w:rsidRDefault="00D26D79" w:rsidP="00C7504E">
            <w:pPr>
              <w:spacing w:after="0" w:line="240" w:lineRule="auto"/>
              <w:jc w:val="center"/>
              <w:rPr>
                <w:rFonts w:ascii="Times New Roman" w:hAnsi="Times New Roman"/>
                <w:color w:val="000000"/>
                <w:sz w:val="24"/>
                <w:szCs w:val="24"/>
              </w:rPr>
            </w:pPr>
            <w:r w:rsidRPr="00EC3571">
              <w:rPr>
                <w:rFonts w:ascii="Times New Roman" w:hAnsi="Times New Roman"/>
                <w:color w:val="000000"/>
                <w:sz w:val="24"/>
                <w:szCs w:val="24"/>
              </w:rPr>
              <w:t> </w:t>
            </w:r>
          </w:p>
        </w:tc>
      </w:tr>
      <w:tr w:rsidR="00D26D79" w:rsidRPr="00783AA8" w:rsidTr="00C7504E">
        <w:trPr>
          <w:trHeight w:val="330"/>
        </w:trPr>
        <w:tc>
          <w:tcPr>
            <w:tcW w:w="781" w:type="dxa"/>
            <w:tcBorders>
              <w:top w:val="nil"/>
              <w:left w:val="single" w:sz="4" w:space="0" w:color="auto"/>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5529"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1559"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2268" w:type="dxa"/>
            <w:tcBorders>
              <w:top w:val="single" w:sz="4" w:space="0" w:color="auto"/>
              <w:left w:val="nil"/>
              <w:bottom w:val="single" w:sz="4" w:space="0" w:color="auto"/>
              <w:right w:val="single" w:sz="4" w:space="0" w:color="000000"/>
            </w:tcBorders>
            <w:noWrap/>
            <w:vAlign w:val="bottom"/>
          </w:tcPr>
          <w:p w:rsidR="00D26D79" w:rsidRPr="00EC3571" w:rsidRDefault="00D26D79" w:rsidP="00C7504E">
            <w:pPr>
              <w:spacing w:after="0" w:line="240" w:lineRule="auto"/>
              <w:jc w:val="center"/>
              <w:rPr>
                <w:rFonts w:ascii="Times New Roman" w:hAnsi="Times New Roman"/>
                <w:color w:val="000000"/>
                <w:sz w:val="24"/>
                <w:szCs w:val="24"/>
              </w:rPr>
            </w:pPr>
            <w:r w:rsidRPr="00EC3571">
              <w:rPr>
                <w:rFonts w:ascii="Times New Roman" w:hAnsi="Times New Roman"/>
                <w:color w:val="000000"/>
                <w:sz w:val="24"/>
                <w:szCs w:val="24"/>
              </w:rPr>
              <w:t> </w:t>
            </w:r>
          </w:p>
        </w:tc>
      </w:tr>
      <w:tr w:rsidR="00D26D79" w:rsidRPr="00783AA8" w:rsidTr="00C7504E">
        <w:trPr>
          <w:trHeight w:val="330"/>
        </w:trPr>
        <w:tc>
          <w:tcPr>
            <w:tcW w:w="781" w:type="dxa"/>
            <w:tcBorders>
              <w:top w:val="nil"/>
              <w:left w:val="single" w:sz="4" w:space="0" w:color="auto"/>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5529"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1559"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2268" w:type="dxa"/>
            <w:tcBorders>
              <w:top w:val="single" w:sz="4" w:space="0" w:color="auto"/>
              <w:left w:val="nil"/>
              <w:bottom w:val="single" w:sz="4" w:space="0" w:color="auto"/>
              <w:right w:val="single" w:sz="4" w:space="0" w:color="000000"/>
            </w:tcBorders>
            <w:noWrap/>
            <w:vAlign w:val="bottom"/>
          </w:tcPr>
          <w:p w:rsidR="00D26D79" w:rsidRPr="00EC3571" w:rsidRDefault="00D26D79" w:rsidP="00C7504E">
            <w:pPr>
              <w:spacing w:after="0" w:line="240" w:lineRule="auto"/>
              <w:jc w:val="center"/>
              <w:rPr>
                <w:rFonts w:ascii="Times New Roman" w:hAnsi="Times New Roman"/>
                <w:color w:val="000000"/>
                <w:sz w:val="24"/>
                <w:szCs w:val="24"/>
              </w:rPr>
            </w:pPr>
            <w:r w:rsidRPr="00EC3571">
              <w:rPr>
                <w:rFonts w:ascii="Times New Roman" w:hAnsi="Times New Roman"/>
                <w:color w:val="000000"/>
                <w:sz w:val="24"/>
                <w:szCs w:val="24"/>
              </w:rPr>
              <w:t> </w:t>
            </w:r>
          </w:p>
        </w:tc>
      </w:tr>
      <w:tr w:rsidR="00D26D79" w:rsidRPr="00783AA8" w:rsidTr="00C7504E">
        <w:trPr>
          <w:trHeight w:val="330"/>
        </w:trPr>
        <w:tc>
          <w:tcPr>
            <w:tcW w:w="781" w:type="dxa"/>
            <w:tcBorders>
              <w:top w:val="nil"/>
              <w:left w:val="single" w:sz="4" w:space="0" w:color="auto"/>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5529"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Всего</w:t>
            </w:r>
          </w:p>
        </w:tc>
        <w:tc>
          <w:tcPr>
            <w:tcW w:w="1559" w:type="dxa"/>
            <w:tcBorders>
              <w:top w:val="nil"/>
              <w:left w:val="nil"/>
              <w:bottom w:val="single" w:sz="4" w:space="0" w:color="auto"/>
              <w:right w:val="single" w:sz="4" w:space="0" w:color="auto"/>
            </w:tcBorders>
            <w:noWrap/>
            <w:vAlign w:val="bottom"/>
          </w:tcPr>
          <w:p w:rsidR="00D26D79" w:rsidRPr="00EC3571" w:rsidRDefault="00D26D79" w:rsidP="00C7504E">
            <w:pPr>
              <w:spacing w:after="0" w:line="240" w:lineRule="auto"/>
              <w:rPr>
                <w:rFonts w:ascii="Times New Roman" w:hAnsi="Times New Roman"/>
                <w:color w:val="000000"/>
                <w:sz w:val="24"/>
                <w:szCs w:val="24"/>
              </w:rPr>
            </w:pPr>
            <w:r w:rsidRPr="00EC3571">
              <w:rPr>
                <w:rFonts w:ascii="Times New Roman" w:hAnsi="Times New Roman"/>
                <w:color w:val="000000"/>
                <w:sz w:val="24"/>
                <w:szCs w:val="24"/>
              </w:rPr>
              <w:t> </w:t>
            </w:r>
          </w:p>
        </w:tc>
        <w:tc>
          <w:tcPr>
            <w:tcW w:w="2268" w:type="dxa"/>
            <w:tcBorders>
              <w:top w:val="single" w:sz="4" w:space="0" w:color="auto"/>
              <w:left w:val="nil"/>
              <w:bottom w:val="single" w:sz="4" w:space="0" w:color="auto"/>
              <w:right w:val="single" w:sz="4" w:space="0" w:color="000000"/>
            </w:tcBorders>
            <w:noWrap/>
            <w:vAlign w:val="bottom"/>
          </w:tcPr>
          <w:p w:rsidR="00D26D79" w:rsidRPr="00EC3571" w:rsidRDefault="00D26D79" w:rsidP="00C7504E">
            <w:pPr>
              <w:spacing w:after="0" w:line="240" w:lineRule="auto"/>
              <w:jc w:val="center"/>
              <w:rPr>
                <w:rFonts w:ascii="Times New Roman" w:hAnsi="Times New Roman"/>
                <w:color w:val="000000"/>
                <w:sz w:val="24"/>
                <w:szCs w:val="24"/>
              </w:rPr>
            </w:pPr>
            <w:r w:rsidRPr="00EC3571">
              <w:rPr>
                <w:rFonts w:ascii="Times New Roman" w:hAnsi="Times New Roman"/>
                <w:color w:val="000000"/>
                <w:sz w:val="24"/>
                <w:szCs w:val="24"/>
              </w:rPr>
              <w:t> </w:t>
            </w:r>
          </w:p>
        </w:tc>
      </w:tr>
    </w:tbl>
    <w:p w:rsidR="00D26D79" w:rsidRDefault="00D26D79" w:rsidP="00D26D79">
      <w:pPr>
        <w:pStyle w:val="ConsPlusNormal"/>
        <w:jc w:val="center"/>
        <w:rPr>
          <w:rFonts w:ascii="Times New Roman" w:hAnsi="Times New Roman" w:cs="Times New Roman"/>
          <w:b/>
          <w:bCs/>
          <w:sz w:val="26"/>
          <w:szCs w:val="26"/>
        </w:rPr>
      </w:pPr>
    </w:p>
    <w:p w:rsidR="00D26D79" w:rsidRDefault="00D26D79" w:rsidP="00D26D79">
      <w:pPr>
        <w:pStyle w:val="ConsPlusNormal"/>
        <w:jc w:val="center"/>
        <w:rPr>
          <w:rFonts w:ascii="Times New Roman" w:hAnsi="Times New Roman" w:cs="Times New Roman"/>
          <w:b/>
          <w:bCs/>
          <w:sz w:val="26"/>
          <w:szCs w:val="26"/>
        </w:rPr>
      </w:pPr>
    </w:p>
    <w:p w:rsidR="00D26D79" w:rsidRDefault="00D26D79" w:rsidP="00D26D79">
      <w:pPr>
        <w:pStyle w:val="ConsPlusNormal"/>
        <w:jc w:val="center"/>
        <w:rPr>
          <w:rFonts w:ascii="Times New Roman" w:hAnsi="Times New Roman" w:cs="Times New Roman"/>
          <w:b/>
          <w:bCs/>
          <w:sz w:val="26"/>
          <w:szCs w:val="26"/>
        </w:rPr>
      </w:pPr>
    </w:p>
    <w:p w:rsidR="00D26D79" w:rsidRDefault="00D26D79" w:rsidP="00D26D79">
      <w:pPr>
        <w:pStyle w:val="ConsPlusNormal"/>
        <w:ind w:firstLine="0"/>
        <w:jc w:val="both"/>
        <w:rPr>
          <w:rFonts w:ascii="Times New Roman" w:hAnsi="Times New Roman" w:cs="Times New Roman"/>
          <w:sz w:val="26"/>
          <w:szCs w:val="26"/>
        </w:rPr>
      </w:pPr>
      <w:r w:rsidRPr="00EC3571">
        <w:rPr>
          <w:rFonts w:ascii="Times New Roman" w:hAnsi="Times New Roman" w:cs="Times New Roman"/>
          <w:sz w:val="28"/>
          <w:szCs w:val="28"/>
        </w:rPr>
        <w:t xml:space="preserve">Руководитель </w:t>
      </w:r>
      <w:r>
        <w:rPr>
          <w:rFonts w:ascii="Times New Roman" w:hAnsi="Times New Roman" w:cs="Times New Roman"/>
          <w:sz w:val="28"/>
          <w:szCs w:val="28"/>
        </w:rPr>
        <w:t>организации</w:t>
      </w:r>
      <w:proofErr w:type="gramStart"/>
      <w:r w:rsidRPr="00EC3571">
        <w:rPr>
          <w:rFonts w:ascii="Times New Roman" w:hAnsi="Times New Roman" w:cs="Times New Roman"/>
          <w:sz w:val="28"/>
          <w:szCs w:val="28"/>
        </w:rPr>
        <w:t xml:space="preserve">                           ______________ (</w:t>
      </w:r>
      <w:r w:rsidRPr="007371B2">
        <w:rPr>
          <w:rFonts w:ascii="Times New Roman" w:hAnsi="Times New Roman" w:cs="Times New Roman"/>
          <w:sz w:val="26"/>
          <w:szCs w:val="26"/>
        </w:rPr>
        <w:t xml:space="preserve">                             )</w:t>
      </w:r>
      <w:proofErr w:type="gramEnd"/>
    </w:p>
    <w:p w:rsidR="00D26D79" w:rsidRDefault="00D26D79" w:rsidP="00D26D79">
      <w:pPr>
        <w:autoSpaceDE w:val="0"/>
        <w:autoSpaceDN w:val="0"/>
        <w:adjustRightInd w:val="0"/>
        <w:spacing w:after="0"/>
        <w:ind w:left="4678"/>
        <w:jc w:val="both"/>
        <w:rPr>
          <w:rFonts w:ascii="Times New Roman" w:hAnsi="Times New Roman" w:cs="Times New Roman"/>
          <w:sz w:val="28"/>
          <w:szCs w:val="28"/>
        </w:rPr>
      </w:pPr>
      <w:r>
        <w:rPr>
          <w:rFonts w:ascii="Times New Roman" w:hAnsi="Times New Roman"/>
          <w:sz w:val="26"/>
          <w:szCs w:val="26"/>
        </w:rPr>
        <w:br w:type="page"/>
      </w:r>
      <w:r>
        <w:rPr>
          <w:rFonts w:ascii="Times New Roman" w:hAnsi="Times New Roman"/>
          <w:sz w:val="26"/>
          <w:szCs w:val="26"/>
        </w:rPr>
        <w:lastRenderedPageBreak/>
        <w:t xml:space="preserve">                                                 </w:t>
      </w:r>
      <w:r w:rsidRPr="00553063">
        <w:rPr>
          <w:rFonts w:ascii="Times New Roman" w:hAnsi="Times New Roman"/>
          <w:sz w:val="24"/>
          <w:szCs w:val="24"/>
        </w:rPr>
        <w:t xml:space="preserve">Приложение 3 </w:t>
      </w:r>
    </w:p>
    <w:p w:rsidR="00D26D79" w:rsidRDefault="00D26D79" w:rsidP="00D26D79">
      <w:pPr>
        <w:pStyle w:val="ConsPlusNormal"/>
        <w:spacing w:line="276" w:lineRule="auto"/>
        <w:ind w:firstLine="5387"/>
        <w:jc w:val="both"/>
        <w:rPr>
          <w:rFonts w:ascii="Times New Roman" w:hAnsi="Times New Roman" w:cs="Times New Roman"/>
          <w:sz w:val="28"/>
          <w:szCs w:val="28"/>
        </w:rPr>
      </w:pPr>
      <w:r>
        <w:rPr>
          <w:rFonts w:ascii="Times New Roman" w:hAnsi="Times New Roman" w:cs="Times New Roman"/>
          <w:sz w:val="28"/>
          <w:szCs w:val="28"/>
        </w:rPr>
        <w:t>УТВЕРЖДАЮ:</w:t>
      </w:r>
    </w:p>
    <w:p w:rsidR="00D26D79" w:rsidRPr="007B249C" w:rsidRDefault="00D26D79" w:rsidP="00D26D79">
      <w:pPr>
        <w:pStyle w:val="ConsPlusNormal"/>
        <w:spacing w:line="276" w:lineRule="auto"/>
        <w:ind w:firstLine="5387"/>
        <w:jc w:val="both"/>
        <w:rPr>
          <w:rFonts w:ascii="Times New Roman" w:hAnsi="Times New Roman" w:cs="Times New Roman"/>
          <w:sz w:val="24"/>
          <w:szCs w:val="24"/>
        </w:rPr>
      </w:pPr>
      <w:r w:rsidRPr="007B249C">
        <w:rPr>
          <w:rFonts w:ascii="Times New Roman" w:hAnsi="Times New Roman" w:cs="Times New Roman"/>
          <w:sz w:val="24"/>
          <w:szCs w:val="24"/>
        </w:rPr>
        <w:t xml:space="preserve">Руководитель </w:t>
      </w:r>
      <w:proofErr w:type="gramStart"/>
      <w:r w:rsidRPr="007B249C">
        <w:rPr>
          <w:rFonts w:ascii="Times New Roman" w:hAnsi="Times New Roman" w:cs="Times New Roman"/>
          <w:sz w:val="24"/>
          <w:szCs w:val="24"/>
        </w:rPr>
        <w:t>образовательн</w:t>
      </w:r>
      <w:r>
        <w:rPr>
          <w:rFonts w:ascii="Times New Roman" w:hAnsi="Times New Roman" w:cs="Times New Roman"/>
          <w:sz w:val="24"/>
          <w:szCs w:val="24"/>
        </w:rPr>
        <w:t>ой</w:t>
      </w:r>
      <w:proofErr w:type="gramEnd"/>
    </w:p>
    <w:p w:rsidR="00D26D79" w:rsidRPr="007B249C" w:rsidRDefault="00D26D79" w:rsidP="00D26D79">
      <w:pPr>
        <w:pStyle w:val="ConsPlusNormal"/>
        <w:spacing w:line="276" w:lineRule="auto"/>
        <w:ind w:firstLine="5387"/>
        <w:jc w:val="both"/>
        <w:rPr>
          <w:rFonts w:ascii="Times New Roman" w:hAnsi="Times New Roman" w:cs="Times New Roman"/>
          <w:sz w:val="24"/>
          <w:szCs w:val="24"/>
        </w:rPr>
      </w:pPr>
      <w:r>
        <w:rPr>
          <w:rFonts w:ascii="Times New Roman" w:hAnsi="Times New Roman" w:cs="Times New Roman"/>
          <w:sz w:val="24"/>
          <w:szCs w:val="24"/>
        </w:rPr>
        <w:t>организации</w:t>
      </w:r>
    </w:p>
    <w:p w:rsidR="00D26D79" w:rsidRPr="007B249C" w:rsidRDefault="00D26D79" w:rsidP="00D26D79">
      <w:pPr>
        <w:pStyle w:val="ConsPlusNormal"/>
        <w:spacing w:line="276" w:lineRule="auto"/>
        <w:ind w:firstLine="5387"/>
        <w:jc w:val="both"/>
        <w:rPr>
          <w:rFonts w:ascii="Times New Roman" w:hAnsi="Times New Roman" w:cs="Times New Roman"/>
          <w:sz w:val="24"/>
          <w:szCs w:val="24"/>
        </w:rPr>
      </w:pPr>
      <w:r w:rsidRPr="007B249C">
        <w:rPr>
          <w:rFonts w:ascii="Times New Roman" w:hAnsi="Times New Roman" w:cs="Times New Roman"/>
          <w:sz w:val="24"/>
          <w:szCs w:val="24"/>
        </w:rPr>
        <w:t>_______/(расшифровка подписи)</w:t>
      </w:r>
    </w:p>
    <w:p w:rsidR="00D26D79" w:rsidRPr="007B249C" w:rsidRDefault="00D26D79" w:rsidP="00D26D79">
      <w:pPr>
        <w:pStyle w:val="ConsPlusNormal"/>
        <w:spacing w:line="276" w:lineRule="auto"/>
        <w:ind w:firstLine="5387"/>
        <w:jc w:val="both"/>
        <w:rPr>
          <w:rFonts w:ascii="Times New Roman" w:hAnsi="Times New Roman" w:cs="Times New Roman"/>
          <w:sz w:val="24"/>
          <w:szCs w:val="24"/>
        </w:rPr>
      </w:pPr>
      <w:r w:rsidRPr="007B249C">
        <w:rPr>
          <w:rFonts w:ascii="Times New Roman" w:hAnsi="Times New Roman" w:cs="Times New Roman"/>
          <w:sz w:val="24"/>
          <w:szCs w:val="24"/>
        </w:rPr>
        <w:t>«___» ____________ 20____г.</w:t>
      </w:r>
    </w:p>
    <w:p w:rsidR="00D26D79" w:rsidRPr="007B249C" w:rsidRDefault="00D26D79" w:rsidP="00D26D79">
      <w:pPr>
        <w:pStyle w:val="ConsPlusNormal"/>
        <w:spacing w:line="276" w:lineRule="auto"/>
        <w:ind w:firstLine="5387"/>
        <w:jc w:val="both"/>
        <w:rPr>
          <w:rFonts w:ascii="Times New Roman" w:hAnsi="Times New Roman" w:cs="Times New Roman"/>
          <w:sz w:val="24"/>
          <w:szCs w:val="24"/>
        </w:rPr>
      </w:pPr>
    </w:p>
    <w:p w:rsidR="00D26D79" w:rsidRDefault="00D26D79" w:rsidP="00D26D79">
      <w:pPr>
        <w:pStyle w:val="ConsPlusNormal"/>
        <w:spacing w:line="276" w:lineRule="auto"/>
        <w:ind w:firstLine="0"/>
        <w:jc w:val="both"/>
        <w:rPr>
          <w:rFonts w:ascii="Times New Roman" w:hAnsi="Times New Roman" w:cs="Times New Roman"/>
          <w:sz w:val="28"/>
          <w:szCs w:val="28"/>
        </w:rPr>
      </w:pPr>
    </w:p>
    <w:p w:rsidR="00D26D79" w:rsidRPr="00EC3571" w:rsidRDefault="00D26D79" w:rsidP="00D26D79">
      <w:pPr>
        <w:pStyle w:val="ConsPlusNormal"/>
        <w:spacing w:line="276" w:lineRule="auto"/>
        <w:ind w:firstLine="0"/>
        <w:jc w:val="center"/>
        <w:rPr>
          <w:rFonts w:ascii="Times New Roman" w:hAnsi="Times New Roman" w:cs="Times New Roman"/>
          <w:b/>
          <w:sz w:val="28"/>
          <w:szCs w:val="28"/>
        </w:rPr>
      </w:pPr>
      <w:r w:rsidRPr="00EC3571">
        <w:rPr>
          <w:rFonts w:ascii="Times New Roman" w:hAnsi="Times New Roman" w:cs="Times New Roman"/>
          <w:b/>
          <w:sz w:val="28"/>
          <w:szCs w:val="28"/>
        </w:rPr>
        <w:t>Плановая калькуляция на оказание платной образовательной услуги</w:t>
      </w:r>
    </w:p>
    <w:p w:rsidR="00D26D79" w:rsidRDefault="00D26D79" w:rsidP="00D26D79">
      <w:pPr>
        <w:pStyle w:val="ConsPlusNormal"/>
        <w:pBdr>
          <w:bottom w:val="single" w:sz="12" w:space="1" w:color="auto"/>
        </w:pBdr>
        <w:spacing w:line="276" w:lineRule="auto"/>
        <w:ind w:firstLine="0"/>
        <w:jc w:val="both"/>
        <w:rPr>
          <w:rFonts w:ascii="Times New Roman" w:hAnsi="Times New Roman" w:cs="Times New Roman"/>
          <w:sz w:val="28"/>
          <w:szCs w:val="28"/>
        </w:rPr>
      </w:pPr>
    </w:p>
    <w:p w:rsidR="00D26D79" w:rsidRPr="00EC3571" w:rsidRDefault="00D26D79" w:rsidP="00D26D79">
      <w:pPr>
        <w:pStyle w:val="ConsPlusNormal"/>
        <w:spacing w:line="276" w:lineRule="auto"/>
        <w:ind w:firstLine="0"/>
        <w:jc w:val="center"/>
        <w:rPr>
          <w:rFonts w:ascii="Times New Roman" w:hAnsi="Times New Roman" w:cs="Times New Roman"/>
        </w:rPr>
      </w:pPr>
      <w:r w:rsidRPr="00EC3571">
        <w:rPr>
          <w:rFonts w:ascii="Times New Roman" w:hAnsi="Times New Roman" w:cs="Times New Roman"/>
        </w:rPr>
        <w:t>(наименование услуги)</w:t>
      </w:r>
    </w:p>
    <w:p w:rsidR="00D26D79" w:rsidRDefault="00D26D79" w:rsidP="00D26D79">
      <w:pPr>
        <w:pStyle w:val="ConsPlusNormal"/>
        <w:spacing w:line="276" w:lineRule="auto"/>
        <w:ind w:firstLine="0"/>
        <w:jc w:val="both"/>
        <w:rPr>
          <w:rFonts w:ascii="Times New Roman" w:hAnsi="Times New Roman" w:cs="Times New Roman"/>
          <w:sz w:val="28"/>
          <w:szCs w:val="28"/>
        </w:rPr>
      </w:pPr>
    </w:p>
    <w:tbl>
      <w:tblPr>
        <w:tblW w:w="8657" w:type="dxa"/>
        <w:tblInd w:w="-106" w:type="dxa"/>
        <w:tblLook w:val="00A0" w:firstRow="1" w:lastRow="0" w:firstColumn="1" w:lastColumn="0" w:noHBand="0" w:noVBand="0"/>
      </w:tblPr>
      <w:tblGrid>
        <w:gridCol w:w="6877"/>
        <w:gridCol w:w="1780"/>
      </w:tblGrid>
      <w:tr w:rsidR="00D26D79" w:rsidRPr="00783AA8" w:rsidTr="00C7504E">
        <w:trPr>
          <w:trHeight w:val="300"/>
        </w:trPr>
        <w:tc>
          <w:tcPr>
            <w:tcW w:w="6877" w:type="dxa"/>
            <w:tcBorders>
              <w:top w:val="nil"/>
              <w:left w:val="nil"/>
              <w:bottom w:val="nil"/>
              <w:right w:val="nil"/>
            </w:tcBorders>
            <w:noWrap/>
            <w:vAlign w:val="bottom"/>
          </w:tcPr>
          <w:p w:rsidR="00D26D79" w:rsidRPr="00566167" w:rsidRDefault="00D26D79" w:rsidP="00C7504E">
            <w:pPr>
              <w:spacing w:after="0" w:line="240" w:lineRule="auto"/>
              <w:rPr>
                <w:rFonts w:ascii="Times New Roman" w:hAnsi="Times New Roman"/>
                <w:b/>
                <w:bCs/>
                <w:color w:val="000000"/>
              </w:rPr>
            </w:pPr>
            <w:r>
              <w:rPr>
                <w:rFonts w:ascii="Times New Roman" w:hAnsi="Times New Roman"/>
                <w:b/>
                <w:bCs/>
                <w:color w:val="000000"/>
              </w:rPr>
              <w:t>К</w:t>
            </w:r>
            <w:r w:rsidRPr="00566167">
              <w:rPr>
                <w:rFonts w:ascii="Times New Roman" w:hAnsi="Times New Roman"/>
                <w:b/>
                <w:bCs/>
                <w:color w:val="000000"/>
              </w:rPr>
              <w:t>оличественные показатели:</w:t>
            </w:r>
          </w:p>
        </w:tc>
        <w:tc>
          <w:tcPr>
            <w:tcW w:w="1780" w:type="dxa"/>
            <w:tcBorders>
              <w:top w:val="nil"/>
              <w:left w:val="nil"/>
              <w:bottom w:val="nil"/>
              <w:right w:val="nil"/>
            </w:tcBorders>
            <w:noWrap/>
            <w:vAlign w:val="bottom"/>
          </w:tcPr>
          <w:p w:rsidR="00D26D79" w:rsidRPr="00566167" w:rsidRDefault="00D26D79" w:rsidP="00C7504E">
            <w:pPr>
              <w:spacing w:after="0" w:line="240" w:lineRule="auto"/>
              <w:rPr>
                <w:rFonts w:ascii="Times New Roman" w:hAnsi="Times New Roman"/>
                <w:color w:val="000000"/>
              </w:rPr>
            </w:pPr>
          </w:p>
        </w:tc>
      </w:tr>
      <w:tr w:rsidR="00D26D79" w:rsidRPr="00783AA8" w:rsidTr="00C7504E">
        <w:trPr>
          <w:trHeight w:val="300"/>
        </w:trPr>
        <w:tc>
          <w:tcPr>
            <w:tcW w:w="6877" w:type="dxa"/>
            <w:tcBorders>
              <w:top w:val="nil"/>
              <w:left w:val="nil"/>
              <w:bottom w:val="nil"/>
              <w:right w:val="nil"/>
            </w:tcBorders>
            <w:noWrap/>
            <w:vAlign w:val="bottom"/>
          </w:tcPr>
          <w:p w:rsidR="00D26D79" w:rsidRPr="00566167" w:rsidRDefault="00D26D79" w:rsidP="00C7504E">
            <w:pPr>
              <w:spacing w:after="0" w:line="240" w:lineRule="auto"/>
              <w:rPr>
                <w:rFonts w:ascii="Times New Roman" w:hAnsi="Times New Roman"/>
                <w:color w:val="000000"/>
              </w:rPr>
            </w:pPr>
            <w:r w:rsidRPr="00566167">
              <w:rPr>
                <w:rFonts w:ascii="Times New Roman" w:hAnsi="Times New Roman"/>
                <w:color w:val="000000"/>
              </w:rPr>
              <w:t>Группа</w:t>
            </w:r>
            <w:r>
              <w:rPr>
                <w:rFonts w:ascii="Times New Roman" w:hAnsi="Times New Roman"/>
                <w:color w:val="000000"/>
              </w:rPr>
              <w:t xml:space="preserve"> (</w:t>
            </w:r>
            <w:r w:rsidRPr="00566167">
              <w:rPr>
                <w:rFonts w:ascii="Times New Roman" w:hAnsi="Times New Roman"/>
                <w:color w:val="000000"/>
              </w:rPr>
              <w:t>чел</w:t>
            </w:r>
            <w:r>
              <w:rPr>
                <w:rFonts w:ascii="Times New Roman" w:hAnsi="Times New Roman"/>
                <w:color w:val="000000"/>
              </w:rPr>
              <w:t>овек)</w:t>
            </w:r>
          </w:p>
        </w:tc>
        <w:tc>
          <w:tcPr>
            <w:tcW w:w="1780" w:type="dxa"/>
            <w:tcBorders>
              <w:top w:val="nil"/>
              <w:left w:val="nil"/>
              <w:bottom w:val="single" w:sz="4" w:space="0" w:color="auto"/>
              <w:right w:val="nil"/>
            </w:tcBorders>
            <w:noWrap/>
            <w:vAlign w:val="bottom"/>
          </w:tcPr>
          <w:p w:rsidR="00D26D79" w:rsidRPr="00566167" w:rsidRDefault="00D26D79" w:rsidP="00C7504E">
            <w:pPr>
              <w:spacing w:after="0" w:line="240" w:lineRule="auto"/>
              <w:rPr>
                <w:rFonts w:ascii="Times New Roman" w:hAnsi="Times New Roman"/>
                <w:color w:val="000000"/>
              </w:rPr>
            </w:pPr>
            <w:r w:rsidRPr="00566167">
              <w:rPr>
                <w:rFonts w:ascii="Times New Roman" w:hAnsi="Times New Roman"/>
                <w:color w:val="000000"/>
              </w:rPr>
              <w:t> </w:t>
            </w:r>
          </w:p>
        </w:tc>
      </w:tr>
      <w:tr w:rsidR="00D26D79" w:rsidRPr="00783AA8" w:rsidTr="00C7504E">
        <w:trPr>
          <w:trHeight w:val="300"/>
        </w:trPr>
        <w:tc>
          <w:tcPr>
            <w:tcW w:w="6877" w:type="dxa"/>
            <w:tcBorders>
              <w:top w:val="nil"/>
              <w:left w:val="nil"/>
              <w:bottom w:val="nil"/>
              <w:right w:val="nil"/>
            </w:tcBorders>
            <w:noWrap/>
            <w:vAlign w:val="bottom"/>
          </w:tcPr>
          <w:p w:rsidR="00D26D79" w:rsidRPr="00566167" w:rsidRDefault="00D26D79" w:rsidP="00C7504E">
            <w:pPr>
              <w:spacing w:after="0" w:line="240" w:lineRule="auto"/>
              <w:rPr>
                <w:rFonts w:ascii="Times New Roman" w:hAnsi="Times New Roman"/>
                <w:color w:val="000000"/>
              </w:rPr>
            </w:pPr>
            <w:r>
              <w:rPr>
                <w:rFonts w:ascii="Times New Roman" w:hAnsi="Times New Roman"/>
                <w:color w:val="000000"/>
              </w:rPr>
              <w:t>Количество часов по учебному плану согласно образовательной программе (часов в год)</w:t>
            </w:r>
          </w:p>
        </w:tc>
        <w:tc>
          <w:tcPr>
            <w:tcW w:w="1780" w:type="dxa"/>
            <w:tcBorders>
              <w:top w:val="nil"/>
              <w:left w:val="nil"/>
              <w:bottom w:val="single" w:sz="4" w:space="0" w:color="auto"/>
              <w:right w:val="nil"/>
            </w:tcBorders>
            <w:noWrap/>
            <w:vAlign w:val="bottom"/>
          </w:tcPr>
          <w:p w:rsidR="00D26D79" w:rsidRPr="00566167" w:rsidRDefault="00D26D79" w:rsidP="00C7504E">
            <w:pPr>
              <w:spacing w:after="0" w:line="240" w:lineRule="auto"/>
              <w:rPr>
                <w:rFonts w:ascii="Times New Roman" w:hAnsi="Times New Roman"/>
                <w:color w:val="000000"/>
              </w:rPr>
            </w:pPr>
            <w:r w:rsidRPr="00566167">
              <w:rPr>
                <w:rFonts w:ascii="Times New Roman" w:hAnsi="Times New Roman"/>
                <w:color w:val="000000"/>
              </w:rPr>
              <w:t> </w:t>
            </w:r>
          </w:p>
        </w:tc>
      </w:tr>
      <w:tr w:rsidR="00D26D79" w:rsidRPr="00783AA8" w:rsidTr="00C7504E">
        <w:trPr>
          <w:trHeight w:val="300"/>
        </w:trPr>
        <w:tc>
          <w:tcPr>
            <w:tcW w:w="6877" w:type="dxa"/>
            <w:tcBorders>
              <w:top w:val="nil"/>
              <w:left w:val="nil"/>
              <w:bottom w:val="nil"/>
              <w:right w:val="nil"/>
            </w:tcBorders>
            <w:noWrap/>
            <w:vAlign w:val="bottom"/>
          </w:tcPr>
          <w:p w:rsidR="00D26D79" w:rsidRPr="00566167" w:rsidRDefault="00D26D79" w:rsidP="00C7504E">
            <w:pPr>
              <w:spacing w:after="0" w:line="240" w:lineRule="auto"/>
              <w:rPr>
                <w:rFonts w:ascii="Times New Roman" w:hAnsi="Times New Roman"/>
                <w:color w:val="000000"/>
              </w:rPr>
            </w:pPr>
            <w:r w:rsidRPr="00566167">
              <w:rPr>
                <w:rFonts w:ascii="Times New Roman" w:hAnsi="Times New Roman"/>
                <w:color w:val="000000"/>
              </w:rPr>
              <w:t>Коэффициент накладных расходов</w:t>
            </w:r>
          </w:p>
        </w:tc>
        <w:tc>
          <w:tcPr>
            <w:tcW w:w="1780" w:type="dxa"/>
            <w:tcBorders>
              <w:top w:val="nil"/>
              <w:left w:val="nil"/>
              <w:bottom w:val="single" w:sz="4" w:space="0" w:color="auto"/>
              <w:right w:val="nil"/>
            </w:tcBorders>
            <w:noWrap/>
            <w:vAlign w:val="bottom"/>
          </w:tcPr>
          <w:p w:rsidR="00D26D79" w:rsidRPr="00566167" w:rsidRDefault="00D26D79" w:rsidP="00C7504E">
            <w:pPr>
              <w:spacing w:after="0" w:line="240" w:lineRule="auto"/>
              <w:rPr>
                <w:rFonts w:ascii="Times New Roman" w:hAnsi="Times New Roman"/>
                <w:color w:val="000000"/>
              </w:rPr>
            </w:pPr>
            <w:r w:rsidRPr="00566167">
              <w:rPr>
                <w:rFonts w:ascii="Times New Roman" w:hAnsi="Times New Roman"/>
                <w:color w:val="000000"/>
              </w:rPr>
              <w:t> </w:t>
            </w:r>
          </w:p>
        </w:tc>
      </w:tr>
      <w:tr w:rsidR="00D26D79" w:rsidRPr="00783AA8" w:rsidTr="00C7504E">
        <w:trPr>
          <w:trHeight w:val="300"/>
        </w:trPr>
        <w:tc>
          <w:tcPr>
            <w:tcW w:w="6877" w:type="dxa"/>
            <w:tcBorders>
              <w:top w:val="nil"/>
              <w:left w:val="nil"/>
              <w:bottom w:val="nil"/>
              <w:right w:val="nil"/>
            </w:tcBorders>
            <w:noWrap/>
            <w:vAlign w:val="bottom"/>
          </w:tcPr>
          <w:p w:rsidR="00D26D79" w:rsidRPr="00566167" w:rsidRDefault="00D26D79" w:rsidP="00C7504E">
            <w:pPr>
              <w:spacing w:after="0" w:line="240" w:lineRule="auto"/>
              <w:rPr>
                <w:rFonts w:ascii="Times New Roman" w:hAnsi="Times New Roman"/>
                <w:color w:val="000000"/>
              </w:rPr>
            </w:pPr>
            <w:r w:rsidRPr="00566167">
              <w:rPr>
                <w:rFonts w:ascii="Times New Roman" w:hAnsi="Times New Roman"/>
                <w:color w:val="000000"/>
              </w:rPr>
              <w:t>Средства на развитие материальной базы учреждения, %</w:t>
            </w:r>
          </w:p>
        </w:tc>
        <w:tc>
          <w:tcPr>
            <w:tcW w:w="1780" w:type="dxa"/>
            <w:tcBorders>
              <w:top w:val="nil"/>
              <w:left w:val="nil"/>
              <w:bottom w:val="single" w:sz="4" w:space="0" w:color="auto"/>
              <w:right w:val="nil"/>
            </w:tcBorders>
            <w:noWrap/>
            <w:vAlign w:val="bottom"/>
          </w:tcPr>
          <w:p w:rsidR="00D26D79" w:rsidRPr="00566167" w:rsidRDefault="00D26D79" w:rsidP="00C7504E">
            <w:pPr>
              <w:spacing w:after="0" w:line="240" w:lineRule="auto"/>
              <w:rPr>
                <w:rFonts w:ascii="Times New Roman" w:hAnsi="Times New Roman"/>
                <w:color w:val="000000"/>
              </w:rPr>
            </w:pPr>
            <w:r w:rsidRPr="00566167">
              <w:rPr>
                <w:rFonts w:ascii="Times New Roman" w:hAnsi="Times New Roman"/>
                <w:color w:val="000000"/>
              </w:rPr>
              <w:t> </w:t>
            </w:r>
          </w:p>
        </w:tc>
      </w:tr>
    </w:tbl>
    <w:p w:rsidR="00D26D79" w:rsidRDefault="00D26D79" w:rsidP="00D26D79">
      <w:pPr>
        <w:pStyle w:val="ConsPlusNormal"/>
        <w:spacing w:line="276" w:lineRule="auto"/>
        <w:ind w:firstLine="0"/>
        <w:jc w:val="both"/>
        <w:rPr>
          <w:rFonts w:ascii="Times New Roman" w:hAnsi="Times New Roman" w:cs="Times New Roman"/>
          <w:sz w:val="28"/>
          <w:szCs w:val="28"/>
        </w:rPr>
      </w:pPr>
    </w:p>
    <w:tbl>
      <w:tblPr>
        <w:tblW w:w="8657" w:type="dxa"/>
        <w:tblInd w:w="-106" w:type="dxa"/>
        <w:tblLook w:val="00A0" w:firstRow="1" w:lastRow="0" w:firstColumn="1" w:lastColumn="0" w:noHBand="0" w:noVBand="0"/>
      </w:tblPr>
      <w:tblGrid>
        <w:gridCol w:w="740"/>
        <w:gridCol w:w="6137"/>
        <w:gridCol w:w="1780"/>
      </w:tblGrid>
      <w:tr w:rsidR="00D26D79" w:rsidRPr="00783AA8" w:rsidTr="00C7504E">
        <w:trPr>
          <w:trHeight w:val="600"/>
        </w:trPr>
        <w:tc>
          <w:tcPr>
            <w:tcW w:w="740" w:type="dxa"/>
            <w:tcBorders>
              <w:top w:val="single" w:sz="4" w:space="0" w:color="auto"/>
              <w:left w:val="single" w:sz="4" w:space="0" w:color="auto"/>
              <w:bottom w:val="single" w:sz="4" w:space="0" w:color="auto"/>
              <w:right w:val="single" w:sz="4" w:space="0" w:color="auto"/>
            </w:tcBorders>
            <w:noWrap/>
            <w:vAlign w:val="bottom"/>
          </w:tcPr>
          <w:p w:rsidR="00D26D79" w:rsidRPr="00566167" w:rsidRDefault="00D26D79" w:rsidP="00C7504E">
            <w:pPr>
              <w:spacing w:after="0" w:line="240" w:lineRule="auto"/>
              <w:jc w:val="center"/>
              <w:rPr>
                <w:rFonts w:ascii="Times New Roman" w:hAnsi="Times New Roman"/>
                <w:color w:val="000000"/>
              </w:rPr>
            </w:pPr>
            <w:r w:rsidRPr="00566167">
              <w:rPr>
                <w:rFonts w:ascii="Times New Roman" w:hAnsi="Times New Roman"/>
                <w:color w:val="000000"/>
              </w:rPr>
              <w:t xml:space="preserve">№ </w:t>
            </w:r>
            <w:proofErr w:type="gramStart"/>
            <w:r w:rsidRPr="00566167">
              <w:rPr>
                <w:rFonts w:ascii="Times New Roman" w:hAnsi="Times New Roman"/>
                <w:color w:val="000000"/>
              </w:rPr>
              <w:t>п</w:t>
            </w:r>
            <w:proofErr w:type="gramEnd"/>
            <w:r w:rsidRPr="00566167">
              <w:rPr>
                <w:rFonts w:ascii="Times New Roman" w:hAnsi="Times New Roman"/>
                <w:color w:val="000000"/>
              </w:rPr>
              <w:t>/п</w:t>
            </w:r>
          </w:p>
        </w:tc>
        <w:tc>
          <w:tcPr>
            <w:tcW w:w="6137" w:type="dxa"/>
            <w:tcBorders>
              <w:top w:val="single" w:sz="4" w:space="0" w:color="auto"/>
              <w:left w:val="nil"/>
              <w:bottom w:val="single" w:sz="4" w:space="0" w:color="auto"/>
              <w:right w:val="single" w:sz="4" w:space="0" w:color="auto"/>
            </w:tcBorders>
            <w:vAlign w:val="bottom"/>
          </w:tcPr>
          <w:p w:rsidR="00D26D79" w:rsidRPr="00566167" w:rsidRDefault="00D26D79" w:rsidP="00C7504E">
            <w:pPr>
              <w:spacing w:after="0" w:line="240" w:lineRule="auto"/>
              <w:jc w:val="center"/>
              <w:rPr>
                <w:rFonts w:ascii="Times New Roman" w:hAnsi="Times New Roman"/>
                <w:color w:val="000000"/>
              </w:rPr>
            </w:pPr>
            <w:r w:rsidRPr="00566167">
              <w:rPr>
                <w:rFonts w:ascii="Times New Roman" w:hAnsi="Times New Roman"/>
                <w:color w:val="000000"/>
              </w:rPr>
              <w:t>Наименование расходов</w:t>
            </w:r>
          </w:p>
        </w:tc>
        <w:tc>
          <w:tcPr>
            <w:tcW w:w="1780" w:type="dxa"/>
            <w:tcBorders>
              <w:top w:val="single" w:sz="4" w:space="0" w:color="auto"/>
              <w:left w:val="nil"/>
              <w:bottom w:val="single" w:sz="4" w:space="0" w:color="auto"/>
              <w:right w:val="single" w:sz="4" w:space="0" w:color="auto"/>
            </w:tcBorders>
            <w:vAlign w:val="bottom"/>
          </w:tcPr>
          <w:p w:rsidR="00D26D79" w:rsidRDefault="00D26D79" w:rsidP="00C7504E">
            <w:pPr>
              <w:spacing w:after="0" w:line="240" w:lineRule="auto"/>
              <w:jc w:val="center"/>
              <w:rPr>
                <w:rFonts w:ascii="Times New Roman" w:hAnsi="Times New Roman"/>
                <w:color w:val="000000"/>
              </w:rPr>
            </w:pPr>
            <w:r w:rsidRPr="00566167">
              <w:rPr>
                <w:rFonts w:ascii="Times New Roman" w:hAnsi="Times New Roman"/>
                <w:color w:val="000000"/>
              </w:rPr>
              <w:t xml:space="preserve">Сумма, </w:t>
            </w:r>
          </w:p>
          <w:p w:rsidR="00D26D79" w:rsidRPr="00566167" w:rsidRDefault="00D26D79" w:rsidP="00C7504E">
            <w:pPr>
              <w:spacing w:after="0" w:line="240" w:lineRule="auto"/>
              <w:jc w:val="center"/>
              <w:rPr>
                <w:rFonts w:ascii="Times New Roman" w:hAnsi="Times New Roman"/>
                <w:color w:val="000000"/>
              </w:rPr>
            </w:pPr>
            <w:r w:rsidRPr="00566167">
              <w:rPr>
                <w:rFonts w:ascii="Times New Roman" w:hAnsi="Times New Roman"/>
                <w:color w:val="000000"/>
              </w:rPr>
              <w:t>руб.</w:t>
            </w:r>
            <w:r>
              <w:rPr>
                <w:rFonts w:ascii="Times New Roman" w:hAnsi="Times New Roman"/>
                <w:color w:val="000000"/>
              </w:rPr>
              <w:t>/за 1 час.*</w:t>
            </w:r>
          </w:p>
        </w:tc>
      </w:tr>
      <w:tr w:rsidR="00D26D79" w:rsidRPr="00783AA8" w:rsidTr="00C7504E">
        <w:trPr>
          <w:trHeight w:val="600"/>
        </w:trPr>
        <w:tc>
          <w:tcPr>
            <w:tcW w:w="740" w:type="dxa"/>
            <w:tcBorders>
              <w:top w:val="nil"/>
              <w:left w:val="single" w:sz="4" w:space="0" w:color="auto"/>
              <w:bottom w:val="single" w:sz="4" w:space="0" w:color="auto"/>
              <w:right w:val="single" w:sz="4" w:space="0" w:color="auto"/>
            </w:tcBorders>
            <w:noWrap/>
            <w:vAlign w:val="bottom"/>
          </w:tcPr>
          <w:p w:rsidR="00D26D79" w:rsidRPr="00566167" w:rsidRDefault="00D26D79" w:rsidP="00C7504E">
            <w:pPr>
              <w:spacing w:after="0" w:line="240" w:lineRule="auto"/>
              <w:jc w:val="right"/>
              <w:rPr>
                <w:rFonts w:ascii="Times New Roman" w:hAnsi="Times New Roman"/>
                <w:color w:val="000000"/>
              </w:rPr>
            </w:pPr>
            <w:r w:rsidRPr="00566167">
              <w:rPr>
                <w:rFonts w:ascii="Times New Roman" w:hAnsi="Times New Roman"/>
                <w:color w:val="000000"/>
              </w:rPr>
              <w:t>1</w:t>
            </w:r>
          </w:p>
        </w:tc>
        <w:tc>
          <w:tcPr>
            <w:tcW w:w="6137" w:type="dxa"/>
            <w:tcBorders>
              <w:top w:val="nil"/>
              <w:left w:val="nil"/>
              <w:bottom w:val="single" w:sz="4" w:space="0" w:color="auto"/>
              <w:right w:val="single" w:sz="4" w:space="0" w:color="auto"/>
            </w:tcBorders>
            <w:vAlign w:val="bottom"/>
          </w:tcPr>
          <w:p w:rsidR="00D26D79" w:rsidRPr="00566167" w:rsidRDefault="00D26D79" w:rsidP="00C7504E">
            <w:pPr>
              <w:spacing w:after="0" w:line="240" w:lineRule="auto"/>
              <w:rPr>
                <w:rFonts w:ascii="Times New Roman" w:hAnsi="Times New Roman"/>
                <w:color w:val="000000"/>
              </w:rPr>
            </w:pPr>
            <w:r>
              <w:rPr>
                <w:rFonts w:ascii="Times New Roman" w:hAnsi="Times New Roman"/>
                <w:color w:val="000000"/>
              </w:rPr>
              <w:t>Расходы на оплату труда основного персонала, с учетом основной и дополнительной заработной платы, дополнительных выплат</w:t>
            </w:r>
          </w:p>
        </w:tc>
        <w:tc>
          <w:tcPr>
            <w:tcW w:w="1780" w:type="dxa"/>
            <w:tcBorders>
              <w:top w:val="nil"/>
              <w:left w:val="nil"/>
              <w:bottom w:val="single" w:sz="4" w:space="0" w:color="auto"/>
              <w:right w:val="single" w:sz="4" w:space="0" w:color="auto"/>
            </w:tcBorders>
            <w:noWrap/>
            <w:vAlign w:val="bottom"/>
          </w:tcPr>
          <w:p w:rsidR="00D26D79" w:rsidRPr="00566167" w:rsidRDefault="00D26D79" w:rsidP="00C7504E">
            <w:pPr>
              <w:spacing w:after="0" w:line="240" w:lineRule="auto"/>
              <w:rPr>
                <w:rFonts w:ascii="Times New Roman" w:hAnsi="Times New Roman"/>
                <w:color w:val="000000"/>
              </w:rPr>
            </w:pPr>
            <w:r w:rsidRPr="00566167">
              <w:rPr>
                <w:rFonts w:ascii="Times New Roman" w:hAnsi="Times New Roman"/>
                <w:color w:val="000000"/>
              </w:rPr>
              <w:t> </w:t>
            </w:r>
          </w:p>
        </w:tc>
      </w:tr>
      <w:tr w:rsidR="00D26D79" w:rsidRPr="00783AA8" w:rsidTr="00C7504E">
        <w:trPr>
          <w:trHeight w:val="300"/>
        </w:trPr>
        <w:tc>
          <w:tcPr>
            <w:tcW w:w="740" w:type="dxa"/>
            <w:tcBorders>
              <w:top w:val="nil"/>
              <w:left w:val="single" w:sz="4" w:space="0" w:color="auto"/>
              <w:bottom w:val="single" w:sz="4" w:space="0" w:color="auto"/>
              <w:right w:val="single" w:sz="4" w:space="0" w:color="auto"/>
            </w:tcBorders>
            <w:noWrap/>
            <w:vAlign w:val="bottom"/>
          </w:tcPr>
          <w:p w:rsidR="00D26D79" w:rsidRPr="00566167" w:rsidRDefault="00D26D79" w:rsidP="00C7504E">
            <w:pPr>
              <w:spacing w:after="0" w:line="240" w:lineRule="auto"/>
              <w:jc w:val="right"/>
              <w:rPr>
                <w:rFonts w:ascii="Times New Roman" w:hAnsi="Times New Roman"/>
                <w:color w:val="000000"/>
              </w:rPr>
            </w:pPr>
            <w:r w:rsidRPr="00566167">
              <w:rPr>
                <w:rFonts w:ascii="Times New Roman" w:hAnsi="Times New Roman"/>
                <w:color w:val="000000"/>
              </w:rPr>
              <w:t>2</w:t>
            </w:r>
          </w:p>
        </w:tc>
        <w:tc>
          <w:tcPr>
            <w:tcW w:w="6137" w:type="dxa"/>
            <w:tcBorders>
              <w:top w:val="nil"/>
              <w:left w:val="nil"/>
              <w:bottom w:val="single" w:sz="4" w:space="0" w:color="auto"/>
              <w:right w:val="single" w:sz="4" w:space="0" w:color="auto"/>
            </w:tcBorders>
            <w:vAlign w:val="bottom"/>
          </w:tcPr>
          <w:p w:rsidR="00D26D79" w:rsidRPr="00566167" w:rsidRDefault="00D26D79" w:rsidP="00C7504E">
            <w:pPr>
              <w:spacing w:after="0" w:line="240" w:lineRule="auto"/>
              <w:rPr>
                <w:rFonts w:ascii="Times New Roman" w:hAnsi="Times New Roman"/>
                <w:color w:val="000000"/>
              </w:rPr>
            </w:pPr>
            <w:r>
              <w:rPr>
                <w:rFonts w:ascii="Times New Roman" w:hAnsi="Times New Roman"/>
                <w:color w:val="000000"/>
              </w:rPr>
              <w:t>Расходы на материальные запасы</w:t>
            </w:r>
          </w:p>
        </w:tc>
        <w:tc>
          <w:tcPr>
            <w:tcW w:w="1780" w:type="dxa"/>
            <w:tcBorders>
              <w:top w:val="nil"/>
              <w:left w:val="nil"/>
              <w:bottom w:val="single" w:sz="4" w:space="0" w:color="auto"/>
              <w:right w:val="single" w:sz="4" w:space="0" w:color="auto"/>
            </w:tcBorders>
            <w:noWrap/>
            <w:vAlign w:val="bottom"/>
          </w:tcPr>
          <w:p w:rsidR="00D26D79" w:rsidRPr="00566167" w:rsidRDefault="00D26D79" w:rsidP="00C7504E">
            <w:pPr>
              <w:spacing w:after="0" w:line="240" w:lineRule="auto"/>
              <w:rPr>
                <w:rFonts w:ascii="Times New Roman" w:hAnsi="Times New Roman"/>
                <w:color w:val="000000"/>
              </w:rPr>
            </w:pPr>
            <w:r w:rsidRPr="00566167">
              <w:rPr>
                <w:rFonts w:ascii="Times New Roman" w:hAnsi="Times New Roman"/>
                <w:color w:val="000000"/>
              </w:rPr>
              <w:t> </w:t>
            </w:r>
          </w:p>
        </w:tc>
      </w:tr>
      <w:tr w:rsidR="00D26D79" w:rsidRPr="00783AA8" w:rsidTr="00C7504E">
        <w:trPr>
          <w:trHeight w:val="300"/>
        </w:trPr>
        <w:tc>
          <w:tcPr>
            <w:tcW w:w="740" w:type="dxa"/>
            <w:tcBorders>
              <w:top w:val="nil"/>
              <w:left w:val="single" w:sz="4" w:space="0" w:color="auto"/>
              <w:bottom w:val="single" w:sz="4" w:space="0" w:color="auto"/>
              <w:right w:val="single" w:sz="4" w:space="0" w:color="auto"/>
            </w:tcBorders>
            <w:noWrap/>
            <w:vAlign w:val="bottom"/>
          </w:tcPr>
          <w:p w:rsidR="00D26D79" w:rsidRPr="00566167" w:rsidRDefault="00D26D79" w:rsidP="00C7504E">
            <w:pPr>
              <w:spacing w:after="0" w:line="240" w:lineRule="auto"/>
              <w:jc w:val="right"/>
              <w:rPr>
                <w:rFonts w:ascii="Times New Roman" w:hAnsi="Times New Roman"/>
                <w:color w:val="000000"/>
              </w:rPr>
            </w:pPr>
            <w:r>
              <w:rPr>
                <w:rFonts w:ascii="Times New Roman" w:hAnsi="Times New Roman"/>
                <w:color w:val="000000"/>
              </w:rPr>
              <w:t>3</w:t>
            </w:r>
          </w:p>
        </w:tc>
        <w:tc>
          <w:tcPr>
            <w:tcW w:w="6137" w:type="dxa"/>
            <w:tcBorders>
              <w:top w:val="nil"/>
              <w:left w:val="nil"/>
              <w:bottom w:val="single" w:sz="4" w:space="0" w:color="auto"/>
              <w:right w:val="single" w:sz="4" w:space="0" w:color="auto"/>
            </w:tcBorders>
            <w:vAlign w:val="bottom"/>
          </w:tcPr>
          <w:p w:rsidR="00D26D79" w:rsidRPr="00566167" w:rsidRDefault="00D26D79" w:rsidP="00C7504E">
            <w:pPr>
              <w:spacing w:after="0" w:line="240" w:lineRule="auto"/>
              <w:rPr>
                <w:rFonts w:ascii="Times New Roman" w:hAnsi="Times New Roman"/>
                <w:color w:val="000000"/>
              </w:rPr>
            </w:pPr>
            <w:r>
              <w:rPr>
                <w:rFonts w:ascii="Times New Roman" w:hAnsi="Times New Roman"/>
                <w:color w:val="000000"/>
              </w:rPr>
              <w:t>Сумма начисленной амортизации оборудования, используемого при оказании платной образовательной услуги</w:t>
            </w:r>
          </w:p>
        </w:tc>
        <w:tc>
          <w:tcPr>
            <w:tcW w:w="1780" w:type="dxa"/>
            <w:tcBorders>
              <w:top w:val="nil"/>
              <w:left w:val="nil"/>
              <w:bottom w:val="single" w:sz="4" w:space="0" w:color="auto"/>
              <w:right w:val="single" w:sz="4" w:space="0" w:color="auto"/>
            </w:tcBorders>
            <w:noWrap/>
            <w:vAlign w:val="bottom"/>
          </w:tcPr>
          <w:p w:rsidR="00D26D79" w:rsidRPr="00566167" w:rsidRDefault="00D26D79" w:rsidP="00C7504E">
            <w:pPr>
              <w:spacing w:after="0" w:line="240" w:lineRule="auto"/>
              <w:rPr>
                <w:rFonts w:ascii="Times New Roman" w:hAnsi="Times New Roman"/>
                <w:color w:val="000000"/>
              </w:rPr>
            </w:pPr>
          </w:p>
        </w:tc>
      </w:tr>
      <w:tr w:rsidR="00D26D79" w:rsidRPr="00783AA8" w:rsidTr="00C7504E">
        <w:trPr>
          <w:trHeight w:val="300"/>
        </w:trPr>
        <w:tc>
          <w:tcPr>
            <w:tcW w:w="740" w:type="dxa"/>
            <w:tcBorders>
              <w:top w:val="nil"/>
              <w:left w:val="single" w:sz="4" w:space="0" w:color="auto"/>
              <w:bottom w:val="single" w:sz="4" w:space="0" w:color="auto"/>
              <w:right w:val="single" w:sz="4" w:space="0" w:color="auto"/>
            </w:tcBorders>
            <w:noWrap/>
            <w:vAlign w:val="bottom"/>
          </w:tcPr>
          <w:p w:rsidR="00D26D79" w:rsidRPr="00566167" w:rsidRDefault="00D26D79" w:rsidP="00C7504E">
            <w:pPr>
              <w:spacing w:after="0" w:line="240" w:lineRule="auto"/>
              <w:jc w:val="right"/>
              <w:rPr>
                <w:rFonts w:ascii="Times New Roman" w:hAnsi="Times New Roman"/>
                <w:color w:val="000000"/>
              </w:rPr>
            </w:pPr>
            <w:r>
              <w:rPr>
                <w:rFonts w:ascii="Times New Roman" w:hAnsi="Times New Roman"/>
                <w:color w:val="000000"/>
              </w:rPr>
              <w:t>4</w:t>
            </w:r>
          </w:p>
        </w:tc>
        <w:tc>
          <w:tcPr>
            <w:tcW w:w="6137" w:type="dxa"/>
            <w:tcBorders>
              <w:top w:val="nil"/>
              <w:left w:val="nil"/>
              <w:bottom w:val="single" w:sz="4" w:space="0" w:color="auto"/>
              <w:right w:val="single" w:sz="4" w:space="0" w:color="auto"/>
            </w:tcBorders>
            <w:vAlign w:val="bottom"/>
          </w:tcPr>
          <w:p w:rsidR="00D26D79" w:rsidRPr="00566167" w:rsidRDefault="00D26D79" w:rsidP="00C7504E">
            <w:pPr>
              <w:spacing w:after="0" w:line="240" w:lineRule="auto"/>
              <w:rPr>
                <w:rFonts w:ascii="Times New Roman" w:hAnsi="Times New Roman"/>
                <w:color w:val="000000"/>
              </w:rPr>
            </w:pPr>
            <w:r w:rsidRPr="00566167">
              <w:rPr>
                <w:rFonts w:ascii="Times New Roman" w:hAnsi="Times New Roman"/>
                <w:color w:val="000000"/>
              </w:rPr>
              <w:t>Накладные расходы</w:t>
            </w:r>
            <w:r>
              <w:rPr>
                <w:rFonts w:ascii="Times New Roman" w:hAnsi="Times New Roman"/>
                <w:color w:val="000000"/>
              </w:rPr>
              <w:t>, относимые на платную образовательную услугу</w:t>
            </w:r>
          </w:p>
        </w:tc>
        <w:tc>
          <w:tcPr>
            <w:tcW w:w="1780" w:type="dxa"/>
            <w:tcBorders>
              <w:top w:val="nil"/>
              <w:left w:val="nil"/>
              <w:bottom w:val="single" w:sz="4" w:space="0" w:color="auto"/>
              <w:right w:val="single" w:sz="4" w:space="0" w:color="auto"/>
            </w:tcBorders>
            <w:noWrap/>
            <w:vAlign w:val="bottom"/>
          </w:tcPr>
          <w:p w:rsidR="00D26D79" w:rsidRPr="00566167" w:rsidRDefault="00D26D79" w:rsidP="00C7504E">
            <w:pPr>
              <w:spacing w:after="0" w:line="240" w:lineRule="auto"/>
              <w:rPr>
                <w:rFonts w:ascii="Times New Roman" w:hAnsi="Times New Roman"/>
                <w:color w:val="000000"/>
              </w:rPr>
            </w:pPr>
            <w:r w:rsidRPr="00566167">
              <w:rPr>
                <w:rFonts w:ascii="Times New Roman" w:hAnsi="Times New Roman"/>
                <w:color w:val="000000"/>
              </w:rPr>
              <w:t> </w:t>
            </w:r>
          </w:p>
        </w:tc>
      </w:tr>
      <w:tr w:rsidR="00D26D79" w:rsidRPr="00783AA8" w:rsidTr="00C7504E">
        <w:trPr>
          <w:trHeight w:val="300"/>
        </w:trPr>
        <w:tc>
          <w:tcPr>
            <w:tcW w:w="740" w:type="dxa"/>
            <w:tcBorders>
              <w:top w:val="nil"/>
              <w:left w:val="single" w:sz="4" w:space="0" w:color="auto"/>
              <w:bottom w:val="single" w:sz="4" w:space="0" w:color="auto"/>
              <w:right w:val="single" w:sz="4" w:space="0" w:color="auto"/>
            </w:tcBorders>
            <w:noWrap/>
            <w:vAlign w:val="bottom"/>
          </w:tcPr>
          <w:p w:rsidR="00D26D79" w:rsidRPr="00566167" w:rsidRDefault="00D26D79" w:rsidP="00C7504E">
            <w:pPr>
              <w:spacing w:after="0" w:line="240" w:lineRule="auto"/>
              <w:rPr>
                <w:rFonts w:ascii="Times New Roman" w:hAnsi="Times New Roman"/>
                <w:color w:val="000000"/>
              </w:rPr>
            </w:pPr>
            <w:r w:rsidRPr="00566167">
              <w:rPr>
                <w:rFonts w:ascii="Times New Roman" w:hAnsi="Times New Roman"/>
                <w:color w:val="000000"/>
              </w:rPr>
              <w:t> </w:t>
            </w:r>
          </w:p>
        </w:tc>
        <w:tc>
          <w:tcPr>
            <w:tcW w:w="6137" w:type="dxa"/>
            <w:tcBorders>
              <w:top w:val="nil"/>
              <w:left w:val="nil"/>
              <w:bottom w:val="single" w:sz="4" w:space="0" w:color="auto"/>
              <w:right w:val="single" w:sz="4" w:space="0" w:color="auto"/>
            </w:tcBorders>
            <w:vAlign w:val="bottom"/>
          </w:tcPr>
          <w:p w:rsidR="00D26D79" w:rsidRPr="00566167" w:rsidRDefault="00D26D79" w:rsidP="00C7504E">
            <w:pPr>
              <w:spacing w:after="0" w:line="240" w:lineRule="auto"/>
              <w:rPr>
                <w:rFonts w:ascii="Times New Roman" w:hAnsi="Times New Roman"/>
                <w:color w:val="000000"/>
              </w:rPr>
            </w:pPr>
            <w:r w:rsidRPr="00566167">
              <w:rPr>
                <w:rFonts w:ascii="Times New Roman" w:hAnsi="Times New Roman"/>
                <w:color w:val="000000"/>
              </w:rPr>
              <w:t>Себестоимость услуги</w:t>
            </w:r>
          </w:p>
        </w:tc>
        <w:tc>
          <w:tcPr>
            <w:tcW w:w="1780" w:type="dxa"/>
            <w:tcBorders>
              <w:top w:val="nil"/>
              <w:left w:val="nil"/>
              <w:bottom w:val="single" w:sz="4" w:space="0" w:color="auto"/>
              <w:right w:val="single" w:sz="4" w:space="0" w:color="auto"/>
            </w:tcBorders>
            <w:noWrap/>
            <w:vAlign w:val="bottom"/>
          </w:tcPr>
          <w:p w:rsidR="00D26D79" w:rsidRPr="00566167" w:rsidRDefault="00D26D79" w:rsidP="00C7504E">
            <w:pPr>
              <w:spacing w:after="0" w:line="240" w:lineRule="auto"/>
              <w:rPr>
                <w:rFonts w:ascii="Times New Roman" w:hAnsi="Times New Roman"/>
                <w:color w:val="000000"/>
              </w:rPr>
            </w:pPr>
            <w:r w:rsidRPr="00566167">
              <w:rPr>
                <w:rFonts w:ascii="Times New Roman" w:hAnsi="Times New Roman"/>
                <w:color w:val="000000"/>
              </w:rPr>
              <w:t> </w:t>
            </w:r>
          </w:p>
        </w:tc>
      </w:tr>
      <w:tr w:rsidR="00D26D79" w:rsidRPr="00783AA8" w:rsidTr="00C7504E">
        <w:trPr>
          <w:trHeight w:val="600"/>
        </w:trPr>
        <w:tc>
          <w:tcPr>
            <w:tcW w:w="740" w:type="dxa"/>
            <w:tcBorders>
              <w:top w:val="single" w:sz="4" w:space="0" w:color="auto"/>
              <w:left w:val="single" w:sz="4" w:space="0" w:color="auto"/>
              <w:bottom w:val="single" w:sz="4" w:space="0" w:color="auto"/>
              <w:right w:val="single" w:sz="4" w:space="0" w:color="auto"/>
            </w:tcBorders>
            <w:noWrap/>
            <w:vAlign w:val="bottom"/>
          </w:tcPr>
          <w:p w:rsidR="00D26D79" w:rsidRPr="00566167" w:rsidRDefault="00D26D79" w:rsidP="00C7504E">
            <w:pPr>
              <w:spacing w:after="0" w:line="240" w:lineRule="auto"/>
              <w:jc w:val="right"/>
              <w:rPr>
                <w:rFonts w:ascii="Times New Roman" w:hAnsi="Times New Roman"/>
                <w:color w:val="000000"/>
              </w:rPr>
            </w:pPr>
            <w:r>
              <w:rPr>
                <w:rFonts w:ascii="Times New Roman" w:hAnsi="Times New Roman"/>
                <w:color w:val="000000"/>
              </w:rPr>
              <w:t>5</w:t>
            </w:r>
          </w:p>
        </w:tc>
        <w:tc>
          <w:tcPr>
            <w:tcW w:w="6137" w:type="dxa"/>
            <w:tcBorders>
              <w:top w:val="single" w:sz="4" w:space="0" w:color="auto"/>
              <w:left w:val="nil"/>
              <w:bottom w:val="single" w:sz="4" w:space="0" w:color="auto"/>
              <w:right w:val="single" w:sz="4" w:space="0" w:color="auto"/>
            </w:tcBorders>
            <w:vAlign w:val="bottom"/>
          </w:tcPr>
          <w:p w:rsidR="00D26D79" w:rsidRPr="00566167" w:rsidRDefault="00D26D79" w:rsidP="00C7504E">
            <w:pPr>
              <w:spacing w:after="0" w:line="240" w:lineRule="auto"/>
              <w:rPr>
                <w:rFonts w:ascii="Times New Roman" w:hAnsi="Times New Roman"/>
                <w:color w:val="000000"/>
              </w:rPr>
            </w:pPr>
            <w:r w:rsidRPr="00566167">
              <w:rPr>
                <w:rFonts w:ascii="Times New Roman" w:hAnsi="Times New Roman"/>
                <w:color w:val="000000"/>
              </w:rPr>
              <w:t xml:space="preserve">Средства на развитие материальной базы </w:t>
            </w:r>
            <w:r>
              <w:rPr>
                <w:rFonts w:ascii="Times New Roman" w:hAnsi="Times New Roman"/>
                <w:color w:val="000000"/>
              </w:rPr>
              <w:t>образовательной организации</w:t>
            </w:r>
          </w:p>
        </w:tc>
        <w:tc>
          <w:tcPr>
            <w:tcW w:w="1780" w:type="dxa"/>
            <w:tcBorders>
              <w:top w:val="single" w:sz="4" w:space="0" w:color="auto"/>
              <w:left w:val="nil"/>
              <w:bottom w:val="single" w:sz="4" w:space="0" w:color="auto"/>
              <w:right w:val="single" w:sz="4" w:space="0" w:color="auto"/>
            </w:tcBorders>
            <w:noWrap/>
            <w:vAlign w:val="bottom"/>
          </w:tcPr>
          <w:p w:rsidR="00D26D79" w:rsidRPr="00566167" w:rsidRDefault="00D26D79" w:rsidP="00C7504E">
            <w:pPr>
              <w:spacing w:after="0" w:line="240" w:lineRule="auto"/>
              <w:rPr>
                <w:rFonts w:ascii="Times New Roman" w:hAnsi="Times New Roman"/>
                <w:color w:val="000000"/>
              </w:rPr>
            </w:pPr>
            <w:r w:rsidRPr="00566167">
              <w:rPr>
                <w:rFonts w:ascii="Times New Roman" w:hAnsi="Times New Roman"/>
                <w:color w:val="000000"/>
              </w:rPr>
              <w:t> </w:t>
            </w:r>
          </w:p>
        </w:tc>
      </w:tr>
      <w:tr w:rsidR="00D26D79" w:rsidRPr="00783AA8" w:rsidTr="00C7504E">
        <w:trPr>
          <w:trHeight w:val="300"/>
        </w:trPr>
        <w:tc>
          <w:tcPr>
            <w:tcW w:w="740" w:type="dxa"/>
            <w:tcBorders>
              <w:top w:val="nil"/>
              <w:left w:val="single" w:sz="4" w:space="0" w:color="auto"/>
              <w:bottom w:val="single" w:sz="4" w:space="0" w:color="auto"/>
              <w:right w:val="single" w:sz="4" w:space="0" w:color="auto"/>
            </w:tcBorders>
            <w:noWrap/>
            <w:vAlign w:val="bottom"/>
          </w:tcPr>
          <w:p w:rsidR="00D26D79" w:rsidRPr="00566167" w:rsidRDefault="00D26D79" w:rsidP="00C7504E">
            <w:pPr>
              <w:spacing w:after="0" w:line="240" w:lineRule="auto"/>
              <w:rPr>
                <w:rFonts w:ascii="Times New Roman" w:hAnsi="Times New Roman"/>
                <w:color w:val="000000"/>
              </w:rPr>
            </w:pPr>
            <w:r w:rsidRPr="00566167">
              <w:rPr>
                <w:rFonts w:ascii="Times New Roman" w:hAnsi="Times New Roman"/>
                <w:color w:val="000000"/>
              </w:rPr>
              <w:t> </w:t>
            </w:r>
          </w:p>
        </w:tc>
        <w:tc>
          <w:tcPr>
            <w:tcW w:w="6137" w:type="dxa"/>
            <w:tcBorders>
              <w:top w:val="nil"/>
              <w:left w:val="nil"/>
              <w:bottom w:val="single" w:sz="4" w:space="0" w:color="auto"/>
              <w:right w:val="single" w:sz="4" w:space="0" w:color="auto"/>
            </w:tcBorders>
            <w:vAlign w:val="bottom"/>
          </w:tcPr>
          <w:p w:rsidR="00D26D79" w:rsidRPr="00566167" w:rsidRDefault="00D26D79" w:rsidP="00C7504E">
            <w:pPr>
              <w:spacing w:after="0" w:line="240" w:lineRule="auto"/>
              <w:rPr>
                <w:rFonts w:ascii="Times New Roman" w:hAnsi="Times New Roman"/>
                <w:color w:val="000000"/>
              </w:rPr>
            </w:pPr>
            <w:r w:rsidRPr="00566167">
              <w:rPr>
                <w:rFonts w:ascii="Times New Roman" w:hAnsi="Times New Roman"/>
                <w:color w:val="000000"/>
              </w:rPr>
              <w:t>Цена услуги</w:t>
            </w:r>
          </w:p>
        </w:tc>
        <w:tc>
          <w:tcPr>
            <w:tcW w:w="1780" w:type="dxa"/>
            <w:tcBorders>
              <w:top w:val="nil"/>
              <w:left w:val="nil"/>
              <w:bottom w:val="single" w:sz="4" w:space="0" w:color="auto"/>
              <w:right w:val="single" w:sz="4" w:space="0" w:color="auto"/>
            </w:tcBorders>
            <w:noWrap/>
            <w:vAlign w:val="bottom"/>
          </w:tcPr>
          <w:p w:rsidR="00D26D79" w:rsidRPr="00566167" w:rsidRDefault="008027E2" w:rsidP="00C7504E">
            <w:pPr>
              <w:spacing w:after="0" w:line="240" w:lineRule="auto"/>
              <w:rPr>
                <w:rFonts w:ascii="Times New Roman" w:hAnsi="Times New Roman"/>
                <w:color w:val="000000"/>
              </w:rPr>
            </w:pPr>
            <w:r>
              <w:rPr>
                <w:rFonts w:ascii="Times New Roman" w:hAnsi="Times New Roman"/>
                <w:noProof/>
                <w:sz w:val="28"/>
                <w:szCs w:val="28"/>
              </w:rPr>
              <w:pict>
                <v:shapetype id="_x0000_t202" coordsize="21600,21600" o:spt="202" path="m,l,21600r21600,l21600,xe">
                  <v:stroke joinstyle="miter"/>
                  <v:path gradientshapeok="t" o:connecttype="rect"/>
                </v:shapetype>
                <v:shape id="_x0000_s1026" type="#_x0000_t202" style="position:absolute;margin-left:85.8pt;margin-top:14.2pt;width:36.8pt;height:22.5pt;z-index:251659264;mso-position-horizontal-relative:text;mso-position-vertical-relative:text;mso-width-relative:margin;mso-height-relative:margin" filled="f" stroked="f">
                  <v:textbox>
                    <w:txbxContent>
                      <w:p w:rsidR="00C7504E" w:rsidRPr="00E64155" w:rsidRDefault="00C7504E" w:rsidP="00D26D79">
                        <w:pPr>
                          <w:rPr>
                            <w:sz w:val="24"/>
                            <w:szCs w:val="24"/>
                          </w:rPr>
                        </w:pPr>
                        <w:r>
                          <w:rPr>
                            <w:sz w:val="24"/>
                            <w:szCs w:val="24"/>
                          </w:rPr>
                          <w:t>**</w:t>
                        </w:r>
                      </w:p>
                    </w:txbxContent>
                  </v:textbox>
                </v:shape>
              </w:pict>
            </w:r>
            <w:r w:rsidR="00D26D79" w:rsidRPr="00566167">
              <w:rPr>
                <w:rFonts w:ascii="Times New Roman" w:hAnsi="Times New Roman"/>
                <w:color w:val="000000"/>
              </w:rPr>
              <w:t> </w:t>
            </w:r>
          </w:p>
        </w:tc>
      </w:tr>
      <w:tr w:rsidR="00D26D79" w:rsidRPr="00783AA8" w:rsidTr="00C7504E">
        <w:trPr>
          <w:trHeight w:val="317"/>
        </w:trPr>
        <w:tc>
          <w:tcPr>
            <w:tcW w:w="740" w:type="dxa"/>
            <w:tcBorders>
              <w:top w:val="nil"/>
              <w:left w:val="single" w:sz="4" w:space="0" w:color="auto"/>
              <w:bottom w:val="single" w:sz="4" w:space="0" w:color="auto"/>
              <w:right w:val="single" w:sz="4" w:space="0" w:color="auto"/>
            </w:tcBorders>
            <w:noWrap/>
            <w:vAlign w:val="bottom"/>
          </w:tcPr>
          <w:p w:rsidR="00D26D79" w:rsidRPr="00566167" w:rsidRDefault="00D26D79" w:rsidP="00C7504E">
            <w:pPr>
              <w:spacing w:after="0" w:line="240" w:lineRule="auto"/>
              <w:rPr>
                <w:rFonts w:ascii="Times New Roman" w:hAnsi="Times New Roman"/>
                <w:color w:val="000000"/>
              </w:rPr>
            </w:pPr>
            <w:r w:rsidRPr="00566167">
              <w:rPr>
                <w:rFonts w:ascii="Times New Roman" w:hAnsi="Times New Roman"/>
                <w:color w:val="000000"/>
              </w:rPr>
              <w:t> </w:t>
            </w:r>
          </w:p>
        </w:tc>
        <w:tc>
          <w:tcPr>
            <w:tcW w:w="6137" w:type="dxa"/>
            <w:tcBorders>
              <w:top w:val="nil"/>
              <w:left w:val="nil"/>
              <w:bottom w:val="single" w:sz="4" w:space="0" w:color="auto"/>
              <w:right w:val="single" w:sz="4" w:space="0" w:color="auto"/>
            </w:tcBorders>
            <w:vAlign w:val="bottom"/>
          </w:tcPr>
          <w:p w:rsidR="00D26D79" w:rsidRPr="00566167" w:rsidRDefault="00D26D79" w:rsidP="00C7504E">
            <w:pPr>
              <w:spacing w:after="0" w:line="240" w:lineRule="auto"/>
              <w:rPr>
                <w:rFonts w:ascii="Times New Roman" w:hAnsi="Times New Roman"/>
                <w:color w:val="000000"/>
              </w:rPr>
            </w:pPr>
            <w:r w:rsidRPr="00566167">
              <w:rPr>
                <w:rFonts w:ascii="Times New Roman" w:hAnsi="Times New Roman"/>
                <w:color w:val="000000"/>
              </w:rPr>
              <w:t xml:space="preserve">Цена на платную услугу в расчете на одного </w:t>
            </w:r>
            <w:r>
              <w:rPr>
                <w:rFonts w:ascii="Times New Roman" w:hAnsi="Times New Roman"/>
                <w:color w:val="000000"/>
              </w:rPr>
              <w:t>обучающегося</w:t>
            </w:r>
          </w:p>
        </w:tc>
        <w:tc>
          <w:tcPr>
            <w:tcW w:w="1780" w:type="dxa"/>
            <w:tcBorders>
              <w:top w:val="nil"/>
              <w:left w:val="nil"/>
              <w:bottom w:val="single" w:sz="4" w:space="0" w:color="auto"/>
              <w:right w:val="single" w:sz="4" w:space="0" w:color="auto"/>
            </w:tcBorders>
            <w:noWrap/>
            <w:vAlign w:val="bottom"/>
          </w:tcPr>
          <w:p w:rsidR="00D26D79" w:rsidRPr="00566167" w:rsidRDefault="00D26D79" w:rsidP="00C7504E">
            <w:pPr>
              <w:spacing w:after="0" w:line="240" w:lineRule="auto"/>
              <w:rPr>
                <w:rFonts w:ascii="Times New Roman" w:hAnsi="Times New Roman"/>
                <w:color w:val="000000"/>
              </w:rPr>
            </w:pPr>
            <w:r w:rsidRPr="00566167">
              <w:rPr>
                <w:rFonts w:ascii="Times New Roman" w:hAnsi="Times New Roman"/>
                <w:color w:val="000000"/>
              </w:rPr>
              <w:t> </w:t>
            </w:r>
          </w:p>
        </w:tc>
      </w:tr>
    </w:tbl>
    <w:p w:rsidR="00D26D79" w:rsidRPr="00A153EF" w:rsidRDefault="00D26D79" w:rsidP="00D26D79">
      <w:pPr>
        <w:pStyle w:val="ConsPlusNormal"/>
        <w:spacing w:line="276" w:lineRule="auto"/>
        <w:ind w:firstLine="0"/>
        <w:jc w:val="both"/>
        <w:rPr>
          <w:rFonts w:ascii="Times New Roman" w:hAnsi="Times New Roman" w:cs="Times New Roman"/>
        </w:rPr>
      </w:pPr>
      <w:r w:rsidRPr="00A153EF">
        <w:rPr>
          <w:rFonts w:ascii="Times New Roman" w:hAnsi="Times New Roman" w:cs="Times New Roman"/>
        </w:rPr>
        <w:t>*</w:t>
      </w:r>
      <w:r>
        <w:rPr>
          <w:rFonts w:ascii="Times New Roman" w:hAnsi="Times New Roman" w:cs="Times New Roman"/>
        </w:rPr>
        <w:t xml:space="preserve"> </w:t>
      </w:r>
      <w:r w:rsidRPr="00A153EF">
        <w:rPr>
          <w:rFonts w:ascii="Times New Roman" w:hAnsi="Times New Roman" w:cs="Times New Roman"/>
        </w:rPr>
        <w:t xml:space="preserve">под часом понимается продолжительность занятия в соответствии с рекомендуемыми режимами занятий, предусмотренным государственными санитарными правилами и нормативами к образовательным </w:t>
      </w:r>
      <w:r>
        <w:rPr>
          <w:rFonts w:ascii="Times New Roman" w:hAnsi="Times New Roman" w:cs="Times New Roman"/>
        </w:rPr>
        <w:t>организациям</w:t>
      </w:r>
      <w:r w:rsidRPr="00A153EF">
        <w:rPr>
          <w:rFonts w:ascii="Times New Roman" w:hAnsi="Times New Roman" w:cs="Times New Roman"/>
        </w:rPr>
        <w:t xml:space="preserve"> соответствующих типов</w:t>
      </w:r>
      <w:r>
        <w:rPr>
          <w:rFonts w:ascii="Times New Roman" w:hAnsi="Times New Roman" w:cs="Times New Roman"/>
        </w:rPr>
        <w:t>;</w:t>
      </w:r>
    </w:p>
    <w:p w:rsidR="00D26D79" w:rsidRDefault="00D26D79" w:rsidP="00D26D79">
      <w:pPr>
        <w:pStyle w:val="ConsPlusNormal"/>
        <w:spacing w:line="276" w:lineRule="auto"/>
        <w:ind w:firstLine="0"/>
        <w:jc w:val="both"/>
        <w:rPr>
          <w:rFonts w:ascii="Times New Roman" w:hAnsi="Times New Roman" w:cs="Times New Roman"/>
        </w:rPr>
      </w:pPr>
      <w:r w:rsidRPr="00A153EF">
        <w:rPr>
          <w:rFonts w:ascii="Times New Roman" w:hAnsi="Times New Roman" w:cs="Times New Roman"/>
        </w:rPr>
        <w:t>**</w:t>
      </w:r>
      <w:r>
        <w:rPr>
          <w:rFonts w:ascii="Times New Roman" w:hAnsi="Times New Roman" w:cs="Times New Roman"/>
        </w:rPr>
        <w:t xml:space="preserve"> </w:t>
      </w:r>
      <w:r w:rsidRPr="00A153EF">
        <w:rPr>
          <w:rFonts w:ascii="Times New Roman" w:hAnsi="Times New Roman" w:cs="Times New Roman"/>
        </w:rPr>
        <w:t>стоимость услуги рассчитана без вознаграждения банку по взиманию родительской платы за оказание платной образовательной услуги</w:t>
      </w:r>
      <w:r>
        <w:rPr>
          <w:rFonts w:ascii="Times New Roman" w:hAnsi="Times New Roman" w:cs="Times New Roman"/>
        </w:rPr>
        <w:t>.</w:t>
      </w:r>
    </w:p>
    <w:p w:rsidR="00D26D79" w:rsidRDefault="00D26D79" w:rsidP="00D26D79">
      <w:pPr>
        <w:pStyle w:val="ConsPlusNormal"/>
        <w:spacing w:line="276" w:lineRule="auto"/>
        <w:ind w:firstLine="0"/>
        <w:jc w:val="both"/>
        <w:rPr>
          <w:rFonts w:ascii="Times New Roman" w:hAnsi="Times New Roman" w:cs="Times New Roman"/>
          <w:sz w:val="28"/>
          <w:szCs w:val="28"/>
        </w:rPr>
      </w:pPr>
    </w:p>
    <w:p w:rsidR="007C3E84" w:rsidRDefault="00D26D79" w:rsidP="00AC6FFC">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8"/>
          <w:szCs w:val="28"/>
        </w:rPr>
        <w:t xml:space="preserve">Экономист МКУ ЦБ УО                           </w:t>
      </w:r>
      <w:r w:rsidRPr="00A153EF">
        <w:rPr>
          <w:rFonts w:ascii="Times New Roman" w:hAnsi="Times New Roman" w:cs="Times New Roman"/>
          <w:sz w:val="24"/>
          <w:szCs w:val="24"/>
        </w:rPr>
        <w:t>____________(расшифровка подписи)</w:t>
      </w:r>
      <w:r w:rsidR="007C3E84">
        <w:rPr>
          <w:rFonts w:ascii="Times New Roman" w:hAnsi="Times New Roman" w:cs="Times New Roman"/>
          <w:sz w:val="24"/>
          <w:szCs w:val="24"/>
        </w:rPr>
        <w:t xml:space="preserve">                 </w:t>
      </w:r>
    </w:p>
    <w:p w:rsidR="00AC6FFC" w:rsidRDefault="007C3E84" w:rsidP="00AC6FFC">
      <w:pPr>
        <w:pStyle w:val="ConsPlusNormal"/>
        <w:spacing w:line="276" w:lineRule="auto"/>
        <w:ind w:left="4678" w:firstLine="0"/>
        <w:jc w:val="both"/>
        <w:rPr>
          <w:rFonts w:ascii="Times New Roman" w:hAnsi="Times New Roman" w:cs="Times New Roman"/>
          <w:sz w:val="24"/>
          <w:szCs w:val="24"/>
        </w:rPr>
      </w:pPr>
      <w:r w:rsidRPr="00AC6FFC">
        <w:rPr>
          <w:rFonts w:ascii="Times New Roman" w:hAnsi="Times New Roman" w:cs="Times New Roman"/>
          <w:sz w:val="24"/>
          <w:szCs w:val="24"/>
        </w:rPr>
        <w:t xml:space="preserve">                </w:t>
      </w:r>
      <w:r w:rsidR="00AC6FFC" w:rsidRPr="00AC6FFC">
        <w:rPr>
          <w:rFonts w:ascii="Times New Roman" w:hAnsi="Times New Roman" w:cs="Times New Roman"/>
          <w:sz w:val="24"/>
          <w:szCs w:val="24"/>
        </w:rPr>
        <w:t xml:space="preserve">                 </w:t>
      </w:r>
    </w:p>
    <w:p w:rsidR="00AC6FFC" w:rsidRDefault="00AC6FFC" w:rsidP="00AC6FFC">
      <w:pPr>
        <w:pStyle w:val="ConsPlusNormal"/>
        <w:spacing w:line="276" w:lineRule="auto"/>
        <w:ind w:left="4678" w:firstLine="0"/>
        <w:jc w:val="both"/>
        <w:rPr>
          <w:rFonts w:ascii="Times New Roman" w:hAnsi="Times New Roman" w:cs="Times New Roman"/>
          <w:sz w:val="24"/>
          <w:szCs w:val="24"/>
        </w:rPr>
      </w:pPr>
    </w:p>
    <w:p w:rsidR="00AC6FFC" w:rsidRDefault="00AC6FFC" w:rsidP="00AC6FFC">
      <w:pPr>
        <w:pStyle w:val="ConsPlusNormal"/>
        <w:spacing w:line="276" w:lineRule="auto"/>
        <w:ind w:left="4678" w:firstLine="0"/>
        <w:jc w:val="both"/>
        <w:rPr>
          <w:rFonts w:ascii="Times New Roman" w:hAnsi="Times New Roman" w:cs="Times New Roman"/>
          <w:sz w:val="24"/>
          <w:szCs w:val="24"/>
        </w:rPr>
      </w:pPr>
    </w:p>
    <w:p w:rsidR="00AC6FFC" w:rsidRDefault="00AC6FFC" w:rsidP="00AC6FFC">
      <w:pPr>
        <w:pStyle w:val="ConsPlusNormal"/>
        <w:spacing w:line="276" w:lineRule="auto"/>
        <w:ind w:left="4678" w:firstLine="0"/>
        <w:jc w:val="both"/>
        <w:rPr>
          <w:rFonts w:ascii="Times New Roman" w:hAnsi="Times New Roman" w:cs="Times New Roman"/>
          <w:sz w:val="24"/>
          <w:szCs w:val="24"/>
        </w:rPr>
      </w:pPr>
    </w:p>
    <w:p w:rsidR="00AC6FFC" w:rsidRDefault="00AC6FFC" w:rsidP="00AC6FFC">
      <w:pPr>
        <w:pStyle w:val="ConsPlusNormal"/>
        <w:spacing w:line="276" w:lineRule="auto"/>
        <w:ind w:left="4678" w:firstLine="0"/>
        <w:jc w:val="both"/>
        <w:rPr>
          <w:rFonts w:ascii="Times New Roman" w:hAnsi="Times New Roman" w:cs="Times New Roman"/>
          <w:sz w:val="24"/>
          <w:szCs w:val="24"/>
        </w:rPr>
      </w:pPr>
    </w:p>
    <w:p w:rsidR="00AC6FFC" w:rsidRDefault="00AC6FFC" w:rsidP="00AC6FFC">
      <w:pPr>
        <w:pStyle w:val="ConsPlusNormal"/>
        <w:spacing w:line="276" w:lineRule="auto"/>
        <w:ind w:left="4678" w:firstLine="0"/>
        <w:jc w:val="both"/>
        <w:rPr>
          <w:rFonts w:ascii="Times New Roman" w:hAnsi="Times New Roman" w:cs="Times New Roman"/>
          <w:sz w:val="24"/>
          <w:szCs w:val="24"/>
        </w:rPr>
      </w:pPr>
    </w:p>
    <w:p w:rsidR="00AC6FFC" w:rsidRDefault="00AC6FFC" w:rsidP="00AC6FFC">
      <w:pPr>
        <w:pStyle w:val="ConsPlusNormal"/>
        <w:spacing w:line="276" w:lineRule="auto"/>
        <w:ind w:left="4678" w:firstLine="0"/>
        <w:jc w:val="both"/>
        <w:rPr>
          <w:rFonts w:ascii="Times New Roman" w:hAnsi="Times New Roman" w:cs="Times New Roman"/>
          <w:sz w:val="24"/>
          <w:szCs w:val="24"/>
        </w:rPr>
      </w:pPr>
    </w:p>
    <w:p w:rsidR="00AC6FFC" w:rsidRDefault="00AC6FFC" w:rsidP="00AC6FFC">
      <w:pPr>
        <w:pStyle w:val="ConsPlusNormal"/>
        <w:spacing w:line="276" w:lineRule="auto"/>
        <w:ind w:left="4678" w:firstLine="0"/>
        <w:jc w:val="both"/>
        <w:rPr>
          <w:rFonts w:ascii="Times New Roman" w:hAnsi="Times New Roman" w:cs="Times New Roman"/>
          <w:sz w:val="24"/>
          <w:szCs w:val="24"/>
        </w:rPr>
      </w:pPr>
    </w:p>
    <w:p w:rsidR="00AC6FFC" w:rsidRDefault="00AC6FFC" w:rsidP="00AC6FFC">
      <w:pPr>
        <w:pStyle w:val="ConsPlusNormal"/>
        <w:spacing w:line="276" w:lineRule="auto"/>
        <w:ind w:left="4678" w:firstLine="0"/>
        <w:jc w:val="both"/>
        <w:rPr>
          <w:rFonts w:ascii="Times New Roman" w:hAnsi="Times New Roman" w:cs="Times New Roman"/>
          <w:sz w:val="24"/>
          <w:szCs w:val="24"/>
        </w:rPr>
      </w:pPr>
    </w:p>
    <w:p w:rsidR="00AC6FFC" w:rsidRDefault="00AC6FFC" w:rsidP="00AC6FFC">
      <w:pPr>
        <w:pStyle w:val="ConsPlusNormal"/>
        <w:spacing w:line="276" w:lineRule="auto"/>
        <w:ind w:firstLine="0"/>
        <w:jc w:val="both"/>
        <w:rPr>
          <w:rFonts w:ascii="Times New Roman" w:hAnsi="Times New Roman"/>
          <w:sz w:val="24"/>
          <w:szCs w:val="24"/>
        </w:rPr>
      </w:pPr>
      <w:r>
        <w:rPr>
          <w:rFonts w:ascii="Times New Roman" w:hAnsi="Times New Roman" w:cs="Times New Roman"/>
          <w:sz w:val="24"/>
          <w:szCs w:val="24"/>
        </w:rPr>
        <w:lastRenderedPageBreak/>
        <w:t xml:space="preserve">                                                                                                              </w:t>
      </w:r>
      <w:r w:rsidR="00CA02ED">
        <w:rPr>
          <w:rFonts w:ascii="Times New Roman" w:hAnsi="Times New Roman" w:cs="Times New Roman"/>
          <w:sz w:val="24"/>
          <w:szCs w:val="24"/>
        </w:rPr>
        <w:t xml:space="preserve">                    Приложение 4</w:t>
      </w:r>
    </w:p>
    <w:p w:rsidR="00AC6FFC" w:rsidRDefault="00AC6FFC" w:rsidP="00D26D79">
      <w:pPr>
        <w:pStyle w:val="ConsPlusNormal"/>
        <w:spacing w:line="276" w:lineRule="auto"/>
        <w:ind w:left="4678" w:firstLine="0"/>
        <w:jc w:val="both"/>
        <w:rPr>
          <w:rFonts w:ascii="Times New Roman" w:hAnsi="Times New Roman"/>
          <w:sz w:val="24"/>
          <w:szCs w:val="24"/>
        </w:rPr>
      </w:pPr>
    </w:p>
    <w:p w:rsidR="007C3E84" w:rsidRDefault="007C3E84" w:rsidP="00D26D79">
      <w:pPr>
        <w:pStyle w:val="ConsPlusNormal"/>
        <w:spacing w:line="276" w:lineRule="auto"/>
        <w:ind w:left="4678" w:firstLine="0"/>
        <w:jc w:val="both"/>
        <w:rPr>
          <w:rFonts w:ascii="Times New Roman" w:hAnsi="Times New Roman" w:cs="Times New Roman"/>
          <w:sz w:val="28"/>
          <w:szCs w:val="28"/>
        </w:rPr>
      </w:pPr>
    </w:p>
    <w:p w:rsidR="0084699D" w:rsidRPr="0084699D" w:rsidRDefault="00C37164" w:rsidP="0084699D">
      <w:pPr>
        <w:spacing w:after="0" w:line="240" w:lineRule="auto"/>
        <w:rPr>
          <w:rFonts w:ascii="Times New Roman" w:hAnsi="Times New Roman" w:cs="Times New Roman"/>
          <w:sz w:val="24"/>
          <w:szCs w:val="24"/>
        </w:rPr>
      </w:pPr>
      <w:r w:rsidRPr="0084699D">
        <w:rPr>
          <w:rFonts w:ascii="Times New Roman" w:hAnsi="Times New Roman" w:cs="Times New Roman"/>
          <w:sz w:val="24"/>
          <w:szCs w:val="24"/>
        </w:rPr>
        <w:t xml:space="preserve">СОГЛАСОВАНО:  </w:t>
      </w:r>
      <w:r w:rsidR="0084699D" w:rsidRPr="0084699D">
        <w:rPr>
          <w:rFonts w:ascii="Times New Roman" w:hAnsi="Times New Roman" w:cs="Times New Roman"/>
          <w:sz w:val="24"/>
          <w:szCs w:val="24"/>
        </w:rPr>
        <w:t xml:space="preserve">                                                      </w:t>
      </w:r>
      <w:r w:rsidR="007C3E84">
        <w:rPr>
          <w:rFonts w:ascii="Times New Roman" w:hAnsi="Times New Roman" w:cs="Times New Roman"/>
          <w:sz w:val="24"/>
          <w:szCs w:val="24"/>
        </w:rPr>
        <w:t xml:space="preserve">                    </w:t>
      </w:r>
      <w:r w:rsidR="0084699D" w:rsidRPr="0084699D">
        <w:rPr>
          <w:rFonts w:ascii="Times New Roman" w:hAnsi="Times New Roman" w:cs="Times New Roman"/>
          <w:sz w:val="24"/>
          <w:szCs w:val="24"/>
        </w:rPr>
        <w:t xml:space="preserve"> УТВЕРЖДАЮ:</w:t>
      </w:r>
    </w:p>
    <w:p w:rsidR="0084699D" w:rsidRPr="0084699D" w:rsidRDefault="0084699D" w:rsidP="0084699D">
      <w:pPr>
        <w:spacing w:after="0" w:line="240" w:lineRule="auto"/>
        <w:rPr>
          <w:rFonts w:ascii="Times New Roman" w:hAnsi="Times New Roman" w:cs="Times New Roman"/>
          <w:sz w:val="24"/>
          <w:szCs w:val="24"/>
        </w:rPr>
      </w:pPr>
      <w:r w:rsidRPr="0084699D">
        <w:rPr>
          <w:rFonts w:ascii="Times New Roman" w:hAnsi="Times New Roman" w:cs="Times New Roman"/>
          <w:sz w:val="24"/>
          <w:szCs w:val="24"/>
        </w:rPr>
        <w:t xml:space="preserve">Председатель                                                           </w:t>
      </w:r>
      <w:r w:rsidR="00C37164">
        <w:rPr>
          <w:rFonts w:ascii="Times New Roman" w:hAnsi="Times New Roman" w:cs="Times New Roman"/>
          <w:sz w:val="24"/>
          <w:szCs w:val="24"/>
        </w:rPr>
        <w:t xml:space="preserve">                          </w:t>
      </w:r>
      <w:r w:rsidRPr="0084699D">
        <w:rPr>
          <w:rFonts w:ascii="Times New Roman" w:hAnsi="Times New Roman" w:cs="Times New Roman"/>
          <w:sz w:val="24"/>
          <w:szCs w:val="24"/>
        </w:rPr>
        <w:t xml:space="preserve"> Заведующий МАДОУ</w:t>
      </w:r>
    </w:p>
    <w:p w:rsidR="0084699D" w:rsidRPr="0084699D" w:rsidRDefault="0084699D" w:rsidP="0084699D">
      <w:pPr>
        <w:spacing w:after="0" w:line="240" w:lineRule="auto"/>
        <w:rPr>
          <w:rFonts w:ascii="Times New Roman" w:hAnsi="Times New Roman" w:cs="Times New Roman"/>
          <w:sz w:val="24"/>
          <w:szCs w:val="24"/>
        </w:rPr>
      </w:pPr>
      <w:r w:rsidRPr="0084699D">
        <w:rPr>
          <w:rFonts w:ascii="Times New Roman" w:hAnsi="Times New Roman" w:cs="Times New Roman"/>
          <w:sz w:val="24"/>
          <w:szCs w:val="24"/>
        </w:rPr>
        <w:t xml:space="preserve">Наблюдательного совета                                                           </w:t>
      </w:r>
      <w:r w:rsidR="007C3E84">
        <w:rPr>
          <w:rFonts w:ascii="Times New Roman" w:hAnsi="Times New Roman" w:cs="Times New Roman"/>
          <w:sz w:val="24"/>
          <w:szCs w:val="24"/>
        </w:rPr>
        <w:t xml:space="preserve">      </w:t>
      </w:r>
      <w:r w:rsidR="00C37164">
        <w:rPr>
          <w:rFonts w:ascii="Times New Roman" w:hAnsi="Times New Roman" w:cs="Times New Roman"/>
          <w:sz w:val="24"/>
          <w:szCs w:val="24"/>
        </w:rPr>
        <w:t xml:space="preserve">  «</w:t>
      </w:r>
      <w:r w:rsidRPr="0084699D">
        <w:rPr>
          <w:rFonts w:ascii="Times New Roman" w:hAnsi="Times New Roman" w:cs="Times New Roman"/>
          <w:sz w:val="24"/>
          <w:szCs w:val="24"/>
        </w:rPr>
        <w:t xml:space="preserve">Детский сад №6»      </w:t>
      </w:r>
    </w:p>
    <w:p w:rsidR="0084699D" w:rsidRPr="0084699D" w:rsidRDefault="0084699D" w:rsidP="0084699D">
      <w:pPr>
        <w:spacing w:after="0" w:line="240" w:lineRule="auto"/>
        <w:rPr>
          <w:rFonts w:ascii="Times New Roman" w:hAnsi="Times New Roman" w:cs="Times New Roman"/>
          <w:sz w:val="24"/>
          <w:szCs w:val="24"/>
        </w:rPr>
      </w:pPr>
      <w:r w:rsidRPr="0084699D">
        <w:rPr>
          <w:rFonts w:ascii="Times New Roman" w:hAnsi="Times New Roman" w:cs="Times New Roman"/>
          <w:sz w:val="24"/>
          <w:szCs w:val="24"/>
        </w:rPr>
        <w:t>МАДОУ «Детский сад №</w:t>
      </w:r>
      <w:r w:rsidR="00C37164" w:rsidRPr="0084699D">
        <w:rPr>
          <w:rFonts w:ascii="Times New Roman" w:hAnsi="Times New Roman" w:cs="Times New Roman"/>
          <w:sz w:val="24"/>
          <w:szCs w:val="24"/>
        </w:rPr>
        <w:t xml:space="preserve">6»  </w:t>
      </w:r>
      <w:r w:rsidRPr="0084699D">
        <w:rPr>
          <w:rFonts w:ascii="Times New Roman" w:hAnsi="Times New Roman" w:cs="Times New Roman"/>
          <w:sz w:val="24"/>
          <w:szCs w:val="24"/>
        </w:rPr>
        <w:t xml:space="preserve">                                                     </w:t>
      </w:r>
      <w:r w:rsidR="007C3E84">
        <w:rPr>
          <w:rFonts w:ascii="Times New Roman" w:hAnsi="Times New Roman" w:cs="Times New Roman"/>
          <w:sz w:val="24"/>
          <w:szCs w:val="24"/>
        </w:rPr>
        <w:t xml:space="preserve">       </w:t>
      </w:r>
      <w:r w:rsidRPr="0084699D">
        <w:rPr>
          <w:rFonts w:ascii="Times New Roman" w:hAnsi="Times New Roman" w:cs="Times New Roman"/>
          <w:sz w:val="24"/>
          <w:szCs w:val="24"/>
        </w:rPr>
        <w:t xml:space="preserve"> _________Л.А. Линникова</w:t>
      </w:r>
    </w:p>
    <w:p w:rsidR="0084699D" w:rsidRPr="0084699D" w:rsidRDefault="0084699D" w:rsidP="0084699D">
      <w:pPr>
        <w:spacing w:after="0" w:line="240" w:lineRule="auto"/>
        <w:rPr>
          <w:rFonts w:ascii="Times New Roman" w:hAnsi="Times New Roman" w:cs="Times New Roman"/>
          <w:sz w:val="24"/>
          <w:szCs w:val="24"/>
        </w:rPr>
      </w:pPr>
      <w:r w:rsidRPr="0084699D">
        <w:rPr>
          <w:rFonts w:ascii="Times New Roman" w:hAnsi="Times New Roman" w:cs="Times New Roman"/>
          <w:sz w:val="24"/>
          <w:szCs w:val="24"/>
        </w:rPr>
        <w:t>_______ О.В. Толстих</w:t>
      </w:r>
      <w:r w:rsidR="007C3E84">
        <w:rPr>
          <w:rFonts w:ascii="Times New Roman" w:hAnsi="Times New Roman" w:cs="Times New Roman"/>
          <w:sz w:val="24"/>
          <w:szCs w:val="24"/>
        </w:rPr>
        <w:t>ина</w:t>
      </w:r>
    </w:p>
    <w:p w:rsidR="0084699D" w:rsidRPr="0084699D" w:rsidRDefault="0084699D" w:rsidP="0084699D">
      <w:pPr>
        <w:spacing w:after="0" w:line="240" w:lineRule="auto"/>
        <w:rPr>
          <w:rFonts w:ascii="Times New Roman" w:hAnsi="Times New Roman" w:cs="Times New Roman"/>
          <w:sz w:val="24"/>
          <w:szCs w:val="24"/>
        </w:rPr>
      </w:pPr>
      <w:r w:rsidRPr="0084699D">
        <w:rPr>
          <w:rFonts w:ascii="Times New Roman" w:hAnsi="Times New Roman" w:cs="Times New Roman"/>
          <w:sz w:val="24"/>
          <w:szCs w:val="24"/>
        </w:rPr>
        <w:t xml:space="preserve">_________________2015г                                                             </w:t>
      </w:r>
      <w:r w:rsidR="007C3E84">
        <w:rPr>
          <w:rFonts w:ascii="Times New Roman" w:hAnsi="Times New Roman" w:cs="Times New Roman"/>
          <w:sz w:val="24"/>
          <w:szCs w:val="24"/>
        </w:rPr>
        <w:t xml:space="preserve">      </w:t>
      </w:r>
      <w:r w:rsidRPr="0084699D">
        <w:rPr>
          <w:rFonts w:ascii="Times New Roman" w:hAnsi="Times New Roman" w:cs="Times New Roman"/>
          <w:sz w:val="24"/>
          <w:szCs w:val="24"/>
        </w:rPr>
        <w:t xml:space="preserve"> ________________ 2015 г.</w:t>
      </w:r>
    </w:p>
    <w:p w:rsidR="0084699D" w:rsidRPr="0084699D" w:rsidRDefault="0084699D" w:rsidP="0084699D">
      <w:pPr>
        <w:spacing w:after="0" w:line="240" w:lineRule="auto"/>
        <w:rPr>
          <w:sz w:val="24"/>
          <w:szCs w:val="24"/>
        </w:rPr>
      </w:pPr>
    </w:p>
    <w:p w:rsidR="0084699D" w:rsidRPr="0084699D" w:rsidRDefault="0084699D" w:rsidP="0084699D">
      <w:pPr>
        <w:widowControl w:val="0"/>
        <w:spacing w:after="0"/>
        <w:rPr>
          <w:rFonts w:ascii="Times New Roman" w:eastAsia="Times New Roman" w:hAnsi="Times New Roman" w:cs="Times New Roman"/>
          <w:b/>
          <w:sz w:val="28"/>
          <w:szCs w:val="28"/>
          <w:lang w:eastAsia="ru-RU"/>
        </w:rPr>
      </w:pPr>
      <w:r w:rsidRPr="0084699D">
        <w:rPr>
          <w:rFonts w:ascii="Calibri" w:eastAsia="Times New Roman" w:hAnsi="Calibri" w:cs="Calibri"/>
          <w:b/>
          <w:bCs/>
          <w:sz w:val="24"/>
          <w:szCs w:val="24"/>
          <w:lang w:eastAsia="ru-RU"/>
        </w:rPr>
        <w:t xml:space="preserve">                                                                    </w:t>
      </w:r>
      <w:r w:rsidR="007C3E84">
        <w:rPr>
          <w:rFonts w:ascii="Calibri" w:eastAsia="Times New Roman" w:hAnsi="Calibri" w:cs="Calibri"/>
          <w:b/>
          <w:bCs/>
          <w:sz w:val="24"/>
          <w:szCs w:val="24"/>
          <w:lang w:eastAsia="ru-RU"/>
        </w:rPr>
        <w:t xml:space="preserve">     </w:t>
      </w:r>
      <w:r w:rsidRPr="0084699D">
        <w:rPr>
          <w:rFonts w:ascii="Calibri" w:eastAsia="Times New Roman" w:hAnsi="Calibri" w:cs="Calibri"/>
          <w:b/>
          <w:bCs/>
          <w:sz w:val="24"/>
          <w:szCs w:val="24"/>
          <w:lang w:eastAsia="ru-RU"/>
        </w:rPr>
        <w:t xml:space="preserve">   </w:t>
      </w:r>
      <w:r w:rsidRPr="0084699D">
        <w:rPr>
          <w:rFonts w:ascii="Times New Roman" w:eastAsia="Times New Roman" w:hAnsi="Times New Roman" w:cs="Times New Roman"/>
          <w:b/>
          <w:sz w:val="28"/>
          <w:szCs w:val="28"/>
          <w:lang w:eastAsia="ru-RU"/>
        </w:rPr>
        <w:t>ПЕРЕЧЕНЬ</w:t>
      </w:r>
    </w:p>
    <w:p w:rsidR="0084699D" w:rsidRPr="0084699D" w:rsidRDefault="0084699D" w:rsidP="0084699D">
      <w:pPr>
        <w:widowControl w:val="0"/>
        <w:spacing w:after="0"/>
        <w:jc w:val="center"/>
        <w:rPr>
          <w:rFonts w:ascii="Times New Roman" w:eastAsia="Times New Roman" w:hAnsi="Times New Roman" w:cs="Times New Roman"/>
          <w:sz w:val="28"/>
          <w:szCs w:val="28"/>
          <w:lang w:eastAsia="ru-RU"/>
        </w:rPr>
      </w:pPr>
      <w:r w:rsidRPr="0084699D">
        <w:rPr>
          <w:rFonts w:ascii="Times New Roman" w:eastAsia="Times New Roman" w:hAnsi="Times New Roman" w:cs="Times New Roman"/>
          <w:sz w:val="28"/>
          <w:szCs w:val="28"/>
          <w:lang w:eastAsia="ru-RU"/>
        </w:rPr>
        <w:t>платных образовательных услуг</w:t>
      </w:r>
    </w:p>
    <w:p w:rsidR="0084699D" w:rsidRPr="0084699D" w:rsidRDefault="007C3E84" w:rsidP="0084699D">
      <w:pPr>
        <w:widowControl w:val="0"/>
        <w:spacing w:after="0"/>
        <w:jc w:val="center"/>
        <w:rPr>
          <w:rFonts w:ascii="Times New Roman" w:eastAsia="Times New Roman" w:hAnsi="Times New Roman" w:cs="Times New Roman"/>
          <w:sz w:val="28"/>
          <w:szCs w:val="28"/>
          <w:lang w:eastAsia="ru-RU"/>
        </w:rPr>
      </w:pPr>
      <w:r w:rsidRPr="0084699D">
        <w:rPr>
          <w:rFonts w:ascii="Times New Roman" w:eastAsia="Times New Roman" w:hAnsi="Times New Roman" w:cs="Times New Roman"/>
          <w:sz w:val="28"/>
          <w:szCs w:val="28"/>
          <w:lang w:eastAsia="ru-RU"/>
        </w:rPr>
        <w:t>на 2015</w:t>
      </w:r>
      <w:r w:rsidR="0084699D" w:rsidRPr="0084699D">
        <w:rPr>
          <w:rFonts w:ascii="Times New Roman" w:eastAsia="Times New Roman" w:hAnsi="Times New Roman" w:cs="Times New Roman"/>
          <w:sz w:val="28"/>
          <w:szCs w:val="28"/>
          <w:lang w:eastAsia="ru-RU"/>
        </w:rPr>
        <w:t>-2016  уч. год</w:t>
      </w:r>
    </w:p>
    <w:p w:rsidR="0084699D" w:rsidRPr="0084699D" w:rsidRDefault="0084699D" w:rsidP="0084699D">
      <w:pPr>
        <w:spacing w:after="0" w:line="240" w:lineRule="auto"/>
        <w:rPr>
          <w:sz w:val="24"/>
          <w:szCs w:val="24"/>
        </w:rPr>
      </w:pPr>
      <w:r w:rsidRPr="0084699D">
        <w:rPr>
          <w:sz w:val="24"/>
          <w:szCs w:val="24"/>
        </w:rPr>
        <w:t xml:space="preserve">                                                                                                                                                                              </w:t>
      </w:r>
    </w:p>
    <w:p w:rsidR="0084699D" w:rsidRPr="0084699D" w:rsidRDefault="0084699D" w:rsidP="0084699D">
      <w:pPr>
        <w:spacing w:after="0" w:line="240" w:lineRule="auto"/>
        <w:rPr>
          <w:sz w:val="24"/>
          <w:szCs w:val="24"/>
        </w:rPr>
      </w:pPr>
      <w:r w:rsidRPr="0084699D">
        <w:rPr>
          <w:sz w:val="24"/>
          <w:szCs w:val="24"/>
        </w:rPr>
        <w:t xml:space="preserve">                                                                                                                                                                                                                            </w:t>
      </w:r>
    </w:p>
    <w:tbl>
      <w:tblPr>
        <w:tblStyle w:val="a9"/>
        <w:tblW w:w="0" w:type="auto"/>
        <w:tblLook w:val="04A0" w:firstRow="1" w:lastRow="0" w:firstColumn="1" w:lastColumn="0" w:noHBand="0" w:noVBand="1"/>
      </w:tblPr>
      <w:tblGrid>
        <w:gridCol w:w="594"/>
        <w:gridCol w:w="3324"/>
        <w:gridCol w:w="1517"/>
        <w:gridCol w:w="1517"/>
        <w:gridCol w:w="1451"/>
        <w:gridCol w:w="1451"/>
      </w:tblGrid>
      <w:tr w:rsidR="0084699D" w:rsidRPr="0084699D" w:rsidTr="007C3E84">
        <w:tc>
          <w:tcPr>
            <w:tcW w:w="594" w:type="dxa"/>
          </w:tcPr>
          <w:p w:rsidR="0084699D" w:rsidRPr="0084699D" w:rsidRDefault="0084699D" w:rsidP="0084699D">
            <w:pPr>
              <w:jc w:val="center"/>
              <w:rPr>
                <w:rFonts w:ascii="Times New Roman" w:hAnsi="Times New Roman" w:cs="Times New Roman"/>
                <w:sz w:val="28"/>
                <w:szCs w:val="28"/>
              </w:rPr>
            </w:pPr>
            <w:r w:rsidRPr="0084699D">
              <w:rPr>
                <w:rFonts w:ascii="Times New Roman" w:hAnsi="Times New Roman" w:cs="Times New Roman"/>
                <w:sz w:val="28"/>
                <w:szCs w:val="28"/>
              </w:rPr>
              <w:t>№</w:t>
            </w:r>
          </w:p>
          <w:p w:rsidR="0084699D" w:rsidRPr="0084699D" w:rsidRDefault="0084699D" w:rsidP="0084699D">
            <w:pPr>
              <w:jc w:val="center"/>
              <w:rPr>
                <w:rFonts w:ascii="Times New Roman" w:hAnsi="Times New Roman" w:cs="Times New Roman"/>
                <w:sz w:val="28"/>
                <w:szCs w:val="28"/>
              </w:rPr>
            </w:pPr>
            <w:proofErr w:type="gramStart"/>
            <w:r w:rsidRPr="0084699D">
              <w:rPr>
                <w:rFonts w:ascii="Times New Roman" w:hAnsi="Times New Roman" w:cs="Times New Roman"/>
                <w:sz w:val="28"/>
                <w:szCs w:val="28"/>
              </w:rPr>
              <w:t>п</w:t>
            </w:r>
            <w:proofErr w:type="gramEnd"/>
            <w:r w:rsidRPr="0084699D">
              <w:rPr>
                <w:rFonts w:ascii="Times New Roman" w:hAnsi="Times New Roman" w:cs="Times New Roman"/>
                <w:sz w:val="28"/>
                <w:szCs w:val="28"/>
              </w:rPr>
              <w:t>/п</w:t>
            </w:r>
          </w:p>
        </w:tc>
        <w:tc>
          <w:tcPr>
            <w:tcW w:w="3324" w:type="dxa"/>
            <w:vAlign w:val="center"/>
          </w:tcPr>
          <w:p w:rsidR="0084699D" w:rsidRPr="0084699D" w:rsidRDefault="0084699D" w:rsidP="0084699D">
            <w:pPr>
              <w:jc w:val="center"/>
              <w:rPr>
                <w:rFonts w:ascii="Times New Roman" w:hAnsi="Times New Roman"/>
                <w:sz w:val="24"/>
                <w:szCs w:val="24"/>
              </w:rPr>
            </w:pPr>
            <w:r w:rsidRPr="0084699D">
              <w:rPr>
                <w:rFonts w:ascii="Times New Roman" w:hAnsi="Times New Roman"/>
                <w:sz w:val="24"/>
                <w:szCs w:val="24"/>
              </w:rPr>
              <w:t>Наименование платной образовательной услуги</w:t>
            </w:r>
          </w:p>
        </w:tc>
        <w:tc>
          <w:tcPr>
            <w:tcW w:w="1517" w:type="dxa"/>
            <w:vAlign w:val="center"/>
          </w:tcPr>
          <w:p w:rsidR="0084699D" w:rsidRPr="0084699D" w:rsidRDefault="0084699D" w:rsidP="0084699D">
            <w:pPr>
              <w:jc w:val="center"/>
              <w:rPr>
                <w:rFonts w:ascii="Times New Roman" w:hAnsi="Times New Roman"/>
                <w:sz w:val="24"/>
                <w:szCs w:val="24"/>
              </w:rPr>
            </w:pPr>
            <w:r w:rsidRPr="0084699D">
              <w:rPr>
                <w:rFonts w:ascii="Times New Roman" w:hAnsi="Times New Roman"/>
                <w:sz w:val="24"/>
                <w:szCs w:val="24"/>
              </w:rPr>
              <w:t xml:space="preserve">Количество часов </w:t>
            </w:r>
            <w:proofErr w:type="gramStart"/>
            <w:r w:rsidRPr="0084699D">
              <w:rPr>
                <w:rFonts w:ascii="Times New Roman" w:hAnsi="Times New Roman"/>
                <w:sz w:val="24"/>
                <w:szCs w:val="24"/>
              </w:rPr>
              <w:t>согласно</w:t>
            </w:r>
            <w:proofErr w:type="gramEnd"/>
            <w:r w:rsidRPr="0084699D">
              <w:rPr>
                <w:rFonts w:ascii="Times New Roman" w:hAnsi="Times New Roman"/>
                <w:sz w:val="24"/>
                <w:szCs w:val="24"/>
              </w:rPr>
              <w:t xml:space="preserve"> учебного плана</w:t>
            </w:r>
          </w:p>
        </w:tc>
        <w:tc>
          <w:tcPr>
            <w:tcW w:w="1517" w:type="dxa"/>
            <w:vAlign w:val="center"/>
          </w:tcPr>
          <w:p w:rsidR="0084699D" w:rsidRPr="0084699D" w:rsidRDefault="0084699D" w:rsidP="0084699D">
            <w:pPr>
              <w:jc w:val="center"/>
              <w:rPr>
                <w:rFonts w:ascii="Times New Roman" w:hAnsi="Times New Roman"/>
                <w:sz w:val="24"/>
                <w:szCs w:val="24"/>
              </w:rPr>
            </w:pPr>
            <w:r w:rsidRPr="0084699D">
              <w:rPr>
                <w:rFonts w:ascii="Times New Roman" w:hAnsi="Times New Roman"/>
                <w:sz w:val="24"/>
                <w:szCs w:val="24"/>
              </w:rPr>
              <w:t>Количество месяцев оказания услуги</w:t>
            </w:r>
          </w:p>
        </w:tc>
        <w:tc>
          <w:tcPr>
            <w:tcW w:w="1451" w:type="dxa"/>
            <w:vAlign w:val="center"/>
          </w:tcPr>
          <w:p w:rsidR="0084699D" w:rsidRPr="0084699D" w:rsidRDefault="0084699D" w:rsidP="0084699D">
            <w:pPr>
              <w:jc w:val="center"/>
              <w:rPr>
                <w:rFonts w:ascii="Times New Roman" w:hAnsi="Times New Roman"/>
                <w:sz w:val="24"/>
                <w:szCs w:val="24"/>
              </w:rPr>
            </w:pPr>
            <w:r w:rsidRPr="0084699D">
              <w:rPr>
                <w:rFonts w:ascii="Times New Roman" w:hAnsi="Times New Roman"/>
                <w:sz w:val="24"/>
                <w:szCs w:val="24"/>
              </w:rPr>
              <w:t>Стоимость 1 часа ** (руб.)</w:t>
            </w:r>
          </w:p>
        </w:tc>
        <w:tc>
          <w:tcPr>
            <w:tcW w:w="1451" w:type="dxa"/>
            <w:vAlign w:val="center"/>
          </w:tcPr>
          <w:p w:rsidR="0084699D" w:rsidRPr="0084699D" w:rsidRDefault="0084699D" w:rsidP="0084699D">
            <w:pPr>
              <w:jc w:val="center"/>
              <w:rPr>
                <w:rFonts w:ascii="Times New Roman" w:hAnsi="Times New Roman"/>
                <w:sz w:val="24"/>
                <w:szCs w:val="24"/>
              </w:rPr>
            </w:pPr>
            <w:r w:rsidRPr="0084699D">
              <w:rPr>
                <w:rFonts w:ascii="Times New Roman" w:hAnsi="Times New Roman"/>
                <w:sz w:val="24"/>
                <w:szCs w:val="24"/>
              </w:rPr>
              <w:t>Стоимость обучения (руб.)</w:t>
            </w:r>
          </w:p>
        </w:tc>
      </w:tr>
      <w:tr w:rsidR="00CA02ED" w:rsidRPr="0084699D" w:rsidTr="007C3E84">
        <w:tc>
          <w:tcPr>
            <w:tcW w:w="594" w:type="dxa"/>
          </w:tcPr>
          <w:p w:rsidR="00CA02ED" w:rsidRPr="0084699D" w:rsidRDefault="00CA02ED" w:rsidP="0084699D">
            <w:pPr>
              <w:jc w:val="center"/>
              <w:rPr>
                <w:rFonts w:ascii="Times New Roman" w:hAnsi="Times New Roman" w:cs="Times New Roman"/>
                <w:sz w:val="28"/>
                <w:szCs w:val="28"/>
              </w:rPr>
            </w:pPr>
          </w:p>
        </w:tc>
        <w:tc>
          <w:tcPr>
            <w:tcW w:w="3324" w:type="dxa"/>
            <w:vAlign w:val="center"/>
          </w:tcPr>
          <w:p w:rsidR="00CA02ED" w:rsidRPr="0084699D" w:rsidRDefault="00CA02ED" w:rsidP="0084699D">
            <w:pPr>
              <w:jc w:val="center"/>
              <w:rPr>
                <w:rFonts w:ascii="Times New Roman" w:hAnsi="Times New Roman"/>
                <w:sz w:val="24"/>
                <w:szCs w:val="24"/>
              </w:rPr>
            </w:pPr>
          </w:p>
        </w:tc>
        <w:tc>
          <w:tcPr>
            <w:tcW w:w="1517" w:type="dxa"/>
            <w:vAlign w:val="center"/>
          </w:tcPr>
          <w:p w:rsidR="00CA02ED" w:rsidRPr="0084699D" w:rsidRDefault="00CA02ED" w:rsidP="0084699D">
            <w:pPr>
              <w:jc w:val="center"/>
              <w:rPr>
                <w:rFonts w:ascii="Times New Roman" w:hAnsi="Times New Roman"/>
                <w:sz w:val="24"/>
                <w:szCs w:val="24"/>
              </w:rPr>
            </w:pPr>
          </w:p>
        </w:tc>
        <w:tc>
          <w:tcPr>
            <w:tcW w:w="1517" w:type="dxa"/>
            <w:vAlign w:val="center"/>
          </w:tcPr>
          <w:p w:rsidR="00CA02ED" w:rsidRPr="0084699D" w:rsidRDefault="00CA02ED" w:rsidP="0084699D">
            <w:pPr>
              <w:jc w:val="center"/>
              <w:rPr>
                <w:rFonts w:ascii="Times New Roman" w:hAnsi="Times New Roman"/>
                <w:sz w:val="24"/>
                <w:szCs w:val="24"/>
              </w:rPr>
            </w:pPr>
          </w:p>
        </w:tc>
        <w:tc>
          <w:tcPr>
            <w:tcW w:w="1451" w:type="dxa"/>
            <w:vAlign w:val="center"/>
          </w:tcPr>
          <w:p w:rsidR="00CA02ED" w:rsidRPr="0084699D" w:rsidRDefault="00CA02ED" w:rsidP="0084699D">
            <w:pPr>
              <w:jc w:val="center"/>
              <w:rPr>
                <w:rFonts w:ascii="Times New Roman" w:hAnsi="Times New Roman"/>
                <w:sz w:val="24"/>
                <w:szCs w:val="24"/>
              </w:rPr>
            </w:pPr>
          </w:p>
        </w:tc>
        <w:tc>
          <w:tcPr>
            <w:tcW w:w="1451" w:type="dxa"/>
            <w:vAlign w:val="center"/>
          </w:tcPr>
          <w:p w:rsidR="00CA02ED" w:rsidRPr="0084699D" w:rsidRDefault="00CA02ED" w:rsidP="0084699D">
            <w:pPr>
              <w:jc w:val="center"/>
              <w:rPr>
                <w:rFonts w:ascii="Times New Roman" w:hAnsi="Times New Roman"/>
                <w:sz w:val="24"/>
                <w:szCs w:val="24"/>
              </w:rPr>
            </w:pPr>
          </w:p>
        </w:tc>
      </w:tr>
      <w:tr w:rsidR="00CA02ED" w:rsidRPr="0084699D" w:rsidTr="007C3E84">
        <w:tc>
          <w:tcPr>
            <w:tcW w:w="594" w:type="dxa"/>
          </w:tcPr>
          <w:p w:rsidR="00CA02ED" w:rsidRPr="0084699D" w:rsidRDefault="00CA02ED" w:rsidP="0084699D">
            <w:pPr>
              <w:jc w:val="center"/>
              <w:rPr>
                <w:rFonts w:ascii="Times New Roman" w:hAnsi="Times New Roman" w:cs="Times New Roman"/>
                <w:sz w:val="28"/>
                <w:szCs w:val="28"/>
              </w:rPr>
            </w:pPr>
          </w:p>
        </w:tc>
        <w:tc>
          <w:tcPr>
            <w:tcW w:w="3324" w:type="dxa"/>
            <w:vAlign w:val="center"/>
          </w:tcPr>
          <w:p w:rsidR="00CA02ED" w:rsidRPr="0084699D" w:rsidRDefault="00CA02ED" w:rsidP="0084699D">
            <w:pPr>
              <w:jc w:val="center"/>
              <w:rPr>
                <w:rFonts w:ascii="Times New Roman" w:hAnsi="Times New Roman"/>
                <w:sz w:val="24"/>
                <w:szCs w:val="24"/>
              </w:rPr>
            </w:pPr>
          </w:p>
        </w:tc>
        <w:tc>
          <w:tcPr>
            <w:tcW w:w="1517" w:type="dxa"/>
            <w:vAlign w:val="center"/>
          </w:tcPr>
          <w:p w:rsidR="00CA02ED" w:rsidRPr="0084699D" w:rsidRDefault="00CA02ED" w:rsidP="0084699D">
            <w:pPr>
              <w:jc w:val="center"/>
              <w:rPr>
                <w:rFonts w:ascii="Times New Roman" w:hAnsi="Times New Roman"/>
                <w:sz w:val="24"/>
                <w:szCs w:val="24"/>
              </w:rPr>
            </w:pPr>
          </w:p>
        </w:tc>
        <w:tc>
          <w:tcPr>
            <w:tcW w:w="1517" w:type="dxa"/>
            <w:vAlign w:val="center"/>
          </w:tcPr>
          <w:p w:rsidR="00CA02ED" w:rsidRPr="0084699D" w:rsidRDefault="00CA02ED" w:rsidP="0084699D">
            <w:pPr>
              <w:jc w:val="center"/>
              <w:rPr>
                <w:rFonts w:ascii="Times New Roman" w:hAnsi="Times New Roman"/>
                <w:sz w:val="24"/>
                <w:szCs w:val="24"/>
              </w:rPr>
            </w:pPr>
          </w:p>
        </w:tc>
        <w:tc>
          <w:tcPr>
            <w:tcW w:w="1451" w:type="dxa"/>
            <w:vAlign w:val="center"/>
          </w:tcPr>
          <w:p w:rsidR="00CA02ED" w:rsidRPr="0084699D" w:rsidRDefault="00CA02ED" w:rsidP="0084699D">
            <w:pPr>
              <w:jc w:val="center"/>
              <w:rPr>
                <w:rFonts w:ascii="Times New Roman" w:hAnsi="Times New Roman"/>
                <w:sz w:val="24"/>
                <w:szCs w:val="24"/>
              </w:rPr>
            </w:pPr>
          </w:p>
        </w:tc>
        <w:tc>
          <w:tcPr>
            <w:tcW w:w="1451" w:type="dxa"/>
            <w:vAlign w:val="center"/>
          </w:tcPr>
          <w:p w:rsidR="00CA02ED" w:rsidRPr="0084699D" w:rsidRDefault="00CA02ED" w:rsidP="0084699D">
            <w:pPr>
              <w:jc w:val="center"/>
              <w:rPr>
                <w:rFonts w:ascii="Times New Roman" w:hAnsi="Times New Roman"/>
                <w:sz w:val="24"/>
                <w:szCs w:val="24"/>
              </w:rPr>
            </w:pPr>
          </w:p>
        </w:tc>
      </w:tr>
    </w:tbl>
    <w:p w:rsidR="007C3E84" w:rsidRDefault="007C3E84" w:rsidP="0084699D">
      <w:pPr>
        <w:pStyle w:val="ConsPlusNormal"/>
        <w:spacing w:line="276" w:lineRule="auto"/>
        <w:ind w:left="4678" w:firstLine="0"/>
        <w:jc w:val="both"/>
        <w:rPr>
          <w:rFonts w:ascii="Times New Roman" w:hAnsi="Times New Roman" w:cs="Times New Roman"/>
          <w:sz w:val="28"/>
          <w:szCs w:val="28"/>
        </w:rPr>
      </w:pPr>
    </w:p>
    <w:p w:rsidR="007C3E84" w:rsidRDefault="007C3E84" w:rsidP="0084699D">
      <w:pPr>
        <w:pStyle w:val="ConsPlusNormal"/>
        <w:spacing w:line="276" w:lineRule="auto"/>
        <w:ind w:left="4678" w:firstLine="0"/>
        <w:jc w:val="both"/>
        <w:rPr>
          <w:rFonts w:ascii="Times New Roman" w:hAnsi="Times New Roman" w:cs="Times New Roman"/>
          <w:sz w:val="28"/>
          <w:szCs w:val="28"/>
        </w:rPr>
      </w:pPr>
    </w:p>
    <w:p w:rsidR="007C3E84" w:rsidRDefault="007C3E84" w:rsidP="0084699D">
      <w:pPr>
        <w:pStyle w:val="ConsPlusNormal"/>
        <w:spacing w:line="276" w:lineRule="auto"/>
        <w:ind w:left="4678" w:firstLine="0"/>
        <w:jc w:val="both"/>
        <w:rPr>
          <w:rFonts w:ascii="Times New Roman" w:hAnsi="Times New Roman" w:cs="Times New Roman"/>
          <w:sz w:val="28"/>
          <w:szCs w:val="28"/>
        </w:rPr>
      </w:pPr>
    </w:p>
    <w:p w:rsidR="007C3E84" w:rsidRDefault="007C3E84" w:rsidP="0084699D">
      <w:pPr>
        <w:pStyle w:val="ConsPlusNormal"/>
        <w:spacing w:line="276" w:lineRule="auto"/>
        <w:ind w:left="4678" w:firstLine="0"/>
        <w:jc w:val="both"/>
        <w:rPr>
          <w:rFonts w:ascii="Times New Roman" w:hAnsi="Times New Roman" w:cs="Times New Roman"/>
          <w:sz w:val="28"/>
          <w:szCs w:val="28"/>
        </w:rPr>
      </w:pPr>
    </w:p>
    <w:p w:rsidR="007C3E84" w:rsidRDefault="007C3E84" w:rsidP="0084699D">
      <w:pPr>
        <w:pStyle w:val="ConsPlusNormal"/>
        <w:spacing w:line="276" w:lineRule="auto"/>
        <w:ind w:left="4678" w:firstLine="0"/>
        <w:jc w:val="both"/>
        <w:rPr>
          <w:rFonts w:ascii="Times New Roman" w:hAnsi="Times New Roman" w:cs="Times New Roman"/>
          <w:sz w:val="28"/>
          <w:szCs w:val="28"/>
        </w:rPr>
      </w:pPr>
    </w:p>
    <w:p w:rsidR="007C3E84" w:rsidRDefault="007C3E84" w:rsidP="0084699D">
      <w:pPr>
        <w:pStyle w:val="ConsPlusNormal"/>
        <w:spacing w:line="276" w:lineRule="auto"/>
        <w:ind w:left="4678" w:firstLine="0"/>
        <w:jc w:val="both"/>
        <w:rPr>
          <w:rFonts w:ascii="Times New Roman" w:hAnsi="Times New Roman" w:cs="Times New Roman"/>
          <w:sz w:val="28"/>
          <w:szCs w:val="28"/>
        </w:rPr>
      </w:pPr>
    </w:p>
    <w:p w:rsidR="007C3E84" w:rsidRDefault="007C3E84" w:rsidP="0084699D">
      <w:pPr>
        <w:pStyle w:val="ConsPlusNormal"/>
        <w:spacing w:line="276" w:lineRule="auto"/>
        <w:ind w:left="4678" w:firstLine="0"/>
        <w:jc w:val="both"/>
        <w:rPr>
          <w:rFonts w:ascii="Times New Roman" w:hAnsi="Times New Roman" w:cs="Times New Roman"/>
          <w:sz w:val="28"/>
          <w:szCs w:val="28"/>
        </w:rPr>
      </w:pPr>
    </w:p>
    <w:p w:rsidR="007C3E84" w:rsidRDefault="007C3E84" w:rsidP="0084699D">
      <w:pPr>
        <w:pStyle w:val="ConsPlusNormal"/>
        <w:spacing w:line="276" w:lineRule="auto"/>
        <w:ind w:left="4678" w:firstLine="0"/>
        <w:jc w:val="both"/>
        <w:rPr>
          <w:rFonts w:ascii="Times New Roman" w:hAnsi="Times New Roman" w:cs="Times New Roman"/>
          <w:sz w:val="28"/>
          <w:szCs w:val="28"/>
        </w:rPr>
      </w:pPr>
    </w:p>
    <w:p w:rsidR="007C3E84" w:rsidRDefault="007C3E84" w:rsidP="0084699D">
      <w:pPr>
        <w:pStyle w:val="ConsPlusNormal"/>
        <w:spacing w:line="276" w:lineRule="auto"/>
        <w:ind w:left="4678" w:firstLine="0"/>
        <w:jc w:val="both"/>
        <w:rPr>
          <w:rFonts w:ascii="Times New Roman" w:hAnsi="Times New Roman" w:cs="Times New Roman"/>
          <w:sz w:val="28"/>
          <w:szCs w:val="28"/>
        </w:rPr>
      </w:pPr>
    </w:p>
    <w:p w:rsidR="007C3E84" w:rsidRDefault="007C3E84" w:rsidP="0084699D">
      <w:pPr>
        <w:pStyle w:val="ConsPlusNormal"/>
        <w:spacing w:line="276" w:lineRule="auto"/>
        <w:ind w:left="4678" w:firstLine="0"/>
        <w:jc w:val="both"/>
        <w:rPr>
          <w:rFonts w:ascii="Times New Roman" w:hAnsi="Times New Roman" w:cs="Times New Roman"/>
          <w:sz w:val="28"/>
          <w:szCs w:val="28"/>
        </w:rPr>
      </w:pPr>
    </w:p>
    <w:p w:rsidR="007C3E84" w:rsidRDefault="007C3E84" w:rsidP="0084699D">
      <w:pPr>
        <w:pStyle w:val="ConsPlusNormal"/>
        <w:spacing w:line="276" w:lineRule="auto"/>
        <w:ind w:left="4678" w:firstLine="0"/>
        <w:jc w:val="both"/>
        <w:rPr>
          <w:rFonts w:ascii="Times New Roman" w:hAnsi="Times New Roman" w:cs="Times New Roman"/>
          <w:sz w:val="28"/>
          <w:szCs w:val="28"/>
        </w:rPr>
      </w:pPr>
    </w:p>
    <w:p w:rsidR="007C3E84" w:rsidRPr="009F6177" w:rsidRDefault="007C3E84" w:rsidP="0084699D">
      <w:pPr>
        <w:pStyle w:val="ConsPlusNormal"/>
        <w:spacing w:line="276" w:lineRule="auto"/>
        <w:ind w:left="4678" w:firstLine="0"/>
        <w:jc w:val="both"/>
        <w:rPr>
          <w:rFonts w:ascii="Times New Roman" w:hAnsi="Times New Roman" w:cs="Times New Roman"/>
          <w:sz w:val="28"/>
          <w:szCs w:val="28"/>
        </w:rPr>
      </w:pPr>
      <w:r>
        <w:rPr>
          <w:rFonts w:ascii="Times New Roman" w:hAnsi="Times New Roman" w:cs="Times New Roman"/>
          <w:sz w:val="28"/>
          <w:szCs w:val="28"/>
        </w:rPr>
        <w:t xml:space="preserve">                                         </w:t>
      </w:r>
    </w:p>
    <w:sectPr w:rsidR="007C3E84" w:rsidRPr="009F6177" w:rsidSect="000639B9">
      <w:pgSz w:w="11906" w:h="16838"/>
      <w:pgMar w:top="851"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0C4C"/>
    <w:multiLevelType w:val="hybridMultilevel"/>
    <w:tmpl w:val="C810BB8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29365A6"/>
    <w:multiLevelType w:val="hybridMultilevel"/>
    <w:tmpl w:val="A25EA010"/>
    <w:lvl w:ilvl="0" w:tplc="0419000F">
      <w:start w:val="1"/>
      <w:numFmt w:val="decimal"/>
      <w:lvlText w:val="%1."/>
      <w:lvlJc w:val="left"/>
      <w:pPr>
        <w:ind w:left="3525" w:hanging="360"/>
      </w:pPr>
    </w:lvl>
    <w:lvl w:ilvl="1" w:tplc="04190019" w:tentative="1">
      <w:start w:val="1"/>
      <w:numFmt w:val="lowerLetter"/>
      <w:lvlText w:val="%2."/>
      <w:lvlJc w:val="left"/>
      <w:pPr>
        <w:ind w:left="4245" w:hanging="360"/>
      </w:pPr>
    </w:lvl>
    <w:lvl w:ilvl="2" w:tplc="0419001B" w:tentative="1">
      <w:start w:val="1"/>
      <w:numFmt w:val="lowerRoman"/>
      <w:lvlText w:val="%3."/>
      <w:lvlJc w:val="right"/>
      <w:pPr>
        <w:ind w:left="4965" w:hanging="180"/>
      </w:pPr>
    </w:lvl>
    <w:lvl w:ilvl="3" w:tplc="0419000F" w:tentative="1">
      <w:start w:val="1"/>
      <w:numFmt w:val="decimal"/>
      <w:lvlText w:val="%4."/>
      <w:lvlJc w:val="left"/>
      <w:pPr>
        <w:ind w:left="5685" w:hanging="360"/>
      </w:pPr>
    </w:lvl>
    <w:lvl w:ilvl="4" w:tplc="04190019" w:tentative="1">
      <w:start w:val="1"/>
      <w:numFmt w:val="lowerLetter"/>
      <w:lvlText w:val="%5."/>
      <w:lvlJc w:val="left"/>
      <w:pPr>
        <w:ind w:left="6405" w:hanging="360"/>
      </w:pPr>
    </w:lvl>
    <w:lvl w:ilvl="5" w:tplc="0419001B" w:tentative="1">
      <w:start w:val="1"/>
      <w:numFmt w:val="lowerRoman"/>
      <w:lvlText w:val="%6."/>
      <w:lvlJc w:val="right"/>
      <w:pPr>
        <w:ind w:left="7125" w:hanging="180"/>
      </w:pPr>
    </w:lvl>
    <w:lvl w:ilvl="6" w:tplc="0419000F" w:tentative="1">
      <w:start w:val="1"/>
      <w:numFmt w:val="decimal"/>
      <w:lvlText w:val="%7."/>
      <w:lvlJc w:val="left"/>
      <w:pPr>
        <w:ind w:left="7845" w:hanging="360"/>
      </w:pPr>
    </w:lvl>
    <w:lvl w:ilvl="7" w:tplc="04190019" w:tentative="1">
      <w:start w:val="1"/>
      <w:numFmt w:val="lowerLetter"/>
      <w:lvlText w:val="%8."/>
      <w:lvlJc w:val="left"/>
      <w:pPr>
        <w:ind w:left="8565" w:hanging="360"/>
      </w:pPr>
    </w:lvl>
    <w:lvl w:ilvl="8" w:tplc="0419001B" w:tentative="1">
      <w:start w:val="1"/>
      <w:numFmt w:val="lowerRoman"/>
      <w:lvlText w:val="%9."/>
      <w:lvlJc w:val="right"/>
      <w:pPr>
        <w:ind w:left="9285" w:hanging="180"/>
      </w:pPr>
    </w:lvl>
  </w:abstractNum>
  <w:abstractNum w:abstractNumId="2">
    <w:nsid w:val="04CD4912"/>
    <w:multiLevelType w:val="hybridMultilevel"/>
    <w:tmpl w:val="779407BC"/>
    <w:lvl w:ilvl="0" w:tplc="11C046E6">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7156908"/>
    <w:multiLevelType w:val="hybridMultilevel"/>
    <w:tmpl w:val="32E277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7667FFD"/>
    <w:multiLevelType w:val="multilevel"/>
    <w:tmpl w:val="61DCA1A0"/>
    <w:lvl w:ilvl="0">
      <w:start w:val="1"/>
      <w:numFmt w:val="decimal"/>
      <w:lvlText w:val="%1."/>
      <w:lvlJc w:val="left"/>
      <w:pPr>
        <w:ind w:left="5322" w:hanging="360"/>
      </w:pPr>
      <w:rPr>
        <w:b w:val="0"/>
      </w:rPr>
    </w:lvl>
    <w:lvl w:ilvl="1">
      <w:start w:val="1"/>
      <w:numFmt w:val="decimal"/>
      <w:lvlText w:val="%1.%2."/>
      <w:lvlJc w:val="left"/>
      <w:pPr>
        <w:ind w:left="5754" w:hanging="432"/>
      </w:pPr>
    </w:lvl>
    <w:lvl w:ilvl="2">
      <w:start w:val="1"/>
      <w:numFmt w:val="decimal"/>
      <w:lvlText w:val="%1.%2.%3."/>
      <w:lvlJc w:val="left"/>
      <w:pPr>
        <w:ind w:left="6186" w:hanging="504"/>
      </w:pPr>
    </w:lvl>
    <w:lvl w:ilvl="3">
      <w:start w:val="1"/>
      <w:numFmt w:val="decimal"/>
      <w:lvlText w:val="%1.%2.%3.%4."/>
      <w:lvlJc w:val="left"/>
      <w:pPr>
        <w:ind w:left="6690" w:hanging="648"/>
      </w:pPr>
    </w:lvl>
    <w:lvl w:ilvl="4">
      <w:start w:val="1"/>
      <w:numFmt w:val="decimal"/>
      <w:lvlText w:val="%1.%2.%3.%4.%5."/>
      <w:lvlJc w:val="left"/>
      <w:pPr>
        <w:ind w:left="7194" w:hanging="792"/>
      </w:pPr>
    </w:lvl>
    <w:lvl w:ilvl="5">
      <w:start w:val="1"/>
      <w:numFmt w:val="decimal"/>
      <w:lvlText w:val="%1.%2.%3.%4.%5.%6."/>
      <w:lvlJc w:val="left"/>
      <w:pPr>
        <w:ind w:left="7698" w:hanging="936"/>
      </w:pPr>
    </w:lvl>
    <w:lvl w:ilvl="6">
      <w:start w:val="1"/>
      <w:numFmt w:val="decimal"/>
      <w:lvlText w:val="%1.%2.%3.%4.%5.%6.%7."/>
      <w:lvlJc w:val="left"/>
      <w:pPr>
        <w:ind w:left="8202" w:hanging="1080"/>
      </w:pPr>
    </w:lvl>
    <w:lvl w:ilvl="7">
      <w:start w:val="1"/>
      <w:numFmt w:val="decimal"/>
      <w:lvlText w:val="%1.%2.%3.%4.%5.%6.%7.%8."/>
      <w:lvlJc w:val="left"/>
      <w:pPr>
        <w:ind w:left="8706" w:hanging="1224"/>
      </w:pPr>
    </w:lvl>
    <w:lvl w:ilvl="8">
      <w:start w:val="1"/>
      <w:numFmt w:val="decimal"/>
      <w:lvlText w:val="%1.%2.%3.%4.%5.%6.%7.%8.%9."/>
      <w:lvlJc w:val="left"/>
      <w:pPr>
        <w:ind w:left="9282" w:hanging="1440"/>
      </w:pPr>
    </w:lvl>
  </w:abstractNum>
  <w:abstractNum w:abstractNumId="5">
    <w:nsid w:val="08694AE6"/>
    <w:multiLevelType w:val="multilevel"/>
    <w:tmpl w:val="3B8E4A22"/>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6">
    <w:nsid w:val="09C872C5"/>
    <w:multiLevelType w:val="hybridMultilevel"/>
    <w:tmpl w:val="7B722D2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1124352C"/>
    <w:multiLevelType w:val="hybridMultilevel"/>
    <w:tmpl w:val="AB5A23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5592465"/>
    <w:multiLevelType w:val="hybridMultilevel"/>
    <w:tmpl w:val="B1D0FC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52F2344"/>
    <w:multiLevelType w:val="multilevel"/>
    <w:tmpl w:val="61DCA1A0"/>
    <w:lvl w:ilvl="0">
      <w:start w:val="1"/>
      <w:numFmt w:val="decimal"/>
      <w:lvlText w:val="%1."/>
      <w:lvlJc w:val="left"/>
      <w:pPr>
        <w:ind w:left="5322" w:hanging="360"/>
      </w:pPr>
      <w:rPr>
        <w:b w:val="0"/>
      </w:rPr>
    </w:lvl>
    <w:lvl w:ilvl="1">
      <w:start w:val="1"/>
      <w:numFmt w:val="decimal"/>
      <w:lvlText w:val="%1.%2."/>
      <w:lvlJc w:val="left"/>
      <w:pPr>
        <w:ind w:left="5754" w:hanging="432"/>
      </w:pPr>
    </w:lvl>
    <w:lvl w:ilvl="2">
      <w:start w:val="1"/>
      <w:numFmt w:val="decimal"/>
      <w:lvlText w:val="%1.%2.%3."/>
      <w:lvlJc w:val="left"/>
      <w:pPr>
        <w:ind w:left="6186" w:hanging="504"/>
      </w:pPr>
    </w:lvl>
    <w:lvl w:ilvl="3">
      <w:start w:val="1"/>
      <w:numFmt w:val="decimal"/>
      <w:lvlText w:val="%1.%2.%3.%4."/>
      <w:lvlJc w:val="left"/>
      <w:pPr>
        <w:ind w:left="6690" w:hanging="648"/>
      </w:pPr>
    </w:lvl>
    <w:lvl w:ilvl="4">
      <w:start w:val="1"/>
      <w:numFmt w:val="decimal"/>
      <w:lvlText w:val="%1.%2.%3.%4.%5."/>
      <w:lvlJc w:val="left"/>
      <w:pPr>
        <w:ind w:left="7194" w:hanging="792"/>
      </w:pPr>
    </w:lvl>
    <w:lvl w:ilvl="5">
      <w:start w:val="1"/>
      <w:numFmt w:val="decimal"/>
      <w:lvlText w:val="%1.%2.%3.%4.%5.%6."/>
      <w:lvlJc w:val="left"/>
      <w:pPr>
        <w:ind w:left="7698" w:hanging="936"/>
      </w:pPr>
    </w:lvl>
    <w:lvl w:ilvl="6">
      <w:start w:val="1"/>
      <w:numFmt w:val="decimal"/>
      <w:lvlText w:val="%1.%2.%3.%4.%5.%6.%7."/>
      <w:lvlJc w:val="left"/>
      <w:pPr>
        <w:ind w:left="8202" w:hanging="1080"/>
      </w:pPr>
    </w:lvl>
    <w:lvl w:ilvl="7">
      <w:start w:val="1"/>
      <w:numFmt w:val="decimal"/>
      <w:lvlText w:val="%1.%2.%3.%4.%5.%6.%7.%8."/>
      <w:lvlJc w:val="left"/>
      <w:pPr>
        <w:ind w:left="8706" w:hanging="1224"/>
      </w:pPr>
    </w:lvl>
    <w:lvl w:ilvl="8">
      <w:start w:val="1"/>
      <w:numFmt w:val="decimal"/>
      <w:lvlText w:val="%1.%2.%3.%4.%5.%6.%7.%8.%9."/>
      <w:lvlJc w:val="left"/>
      <w:pPr>
        <w:ind w:left="9282" w:hanging="1440"/>
      </w:pPr>
    </w:lvl>
  </w:abstractNum>
  <w:abstractNum w:abstractNumId="10">
    <w:nsid w:val="33C84A40"/>
    <w:multiLevelType w:val="hybridMultilevel"/>
    <w:tmpl w:val="928A5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D3784E"/>
    <w:multiLevelType w:val="hybridMultilevel"/>
    <w:tmpl w:val="49686E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A1C7628"/>
    <w:multiLevelType w:val="multilevel"/>
    <w:tmpl w:val="0750CDA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A6323C2"/>
    <w:multiLevelType w:val="hybridMultilevel"/>
    <w:tmpl w:val="FFE0C77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
    <w:nsid w:val="3EFF7950"/>
    <w:multiLevelType w:val="multilevel"/>
    <w:tmpl w:val="6756B51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nsid w:val="45383ABC"/>
    <w:multiLevelType w:val="hybridMultilevel"/>
    <w:tmpl w:val="F67EEA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3AF1501"/>
    <w:multiLevelType w:val="hybridMultilevel"/>
    <w:tmpl w:val="0810C1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D891B91"/>
    <w:multiLevelType w:val="hybridMultilevel"/>
    <w:tmpl w:val="87C283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3A84C11"/>
    <w:multiLevelType w:val="hybridMultilevel"/>
    <w:tmpl w:val="E8E64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2A535D"/>
    <w:multiLevelType w:val="hybridMultilevel"/>
    <w:tmpl w:val="DD36FDA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
    <w:nsid w:val="7DD101EB"/>
    <w:multiLevelType w:val="hybridMultilevel"/>
    <w:tmpl w:val="61F8C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DD6406"/>
    <w:multiLevelType w:val="hybridMultilevel"/>
    <w:tmpl w:val="242871E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9"/>
  </w:num>
  <w:num w:numId="2">
    <w:abstractNumId w:val="4"/>
  </w:num>
  <w:num w:numId="3">
    <w:abstractNumId w:val="1"/>
  </w:num>
  <w:num w:numId="4">
    <w:abstractNumId w:val="12"/>
  </w:num>
  <w:num w:numId="5">
    <w:abstractNumId w:val="17"/>
  </w:num>
  <w:num w:numId="6">
    <w:abstractNumId w:val="16"/>
  </w:num>
  <w:num w:numId="7">
    <w:abstractNumId w:val="7"/>
  </w:num>
  <w:num w:numId="8">
    <w:abstractNumId w:val="20"/>
  </w:num>
  <w:num w:numId="9">
    <w:abstractNumId w:val="0"/>
  </w:num>
  <w:num w:numId="10">
    <w:abstractNumId w:val="11"/>
  </w:num>
  <w:num w:numId="11">
    <w:abstractNumId w:val="3"/>
  </w:num>
  <w:num w:numId="12">
    <w:abstractNumId w:val="18"/>
  </w:num>
  <w:num w:numId="13">
    <w:abstractNumId w:val="13"/>
  </w:num>
  <w:num w:numId="14">
    <w:abstractNumId w:val="6"/>
  </w:num>
  <w:num w:numId="15">
    <w:abstractNumId w:val="10"/>
  </w:num>
  <w:num w:numId="16">
    <w:abstractNumId w:val="19"/>
  </w:num>
  <w:num w:numId="17">
    <w:abstractNumId w:val="2"/>
  </w:num>
  <w:num w:numId="18">
    <w:abstractNumId w:val="8"/>
  </w:num>
  <w:num w:numId="19">
    <w:abstractNumId w:val="5"/>
  </w:num>
  <w:num w:numId="20">
    <w:abstractNumId w:val="14"/>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FF5193"/>
    <w:rsid w:val="00012707"/>
    <w:rsid w:val="00030DB9"/>
    <w:rsid w:val="00040721"/>
    <w:rsid w:val="000534EE"/>
    <w:rsid w:val="000625D5"/>
    <w:rsid w:val="000639B9"/>
    <w:rsid w:val="00066966"/>
    <w:rsid w:val="00071144"/>
    <w:rsid w:val="00072E03"/>
    <w:rsid w:val="00081E6C"/>
    <w:rsid w:val="000A141C"/>
    <w:rsid w:val="000A78BB"/>
    <w:rsid w:val="000C42A9"/>
    <w:rsid w:val="000F30FA"/>
    <w:rsid w:val="00111F24"/>
    <w:rsid w:val="001521B7"/>
    <w:rsid w:val="001564F7"/>
    <w:rsid w:val="001E4A52"/>
    <w:rsid w:val="00241AA5"/>
    <w:rsid w:val="0025075E"/>
    <w:rsid w:val="00255B1F"/>
    <w:rsid w:val="00257B2F"/>
    <w:rsid w:val="00273C18"/>
    <w:rsid w:val="00282917"/>
    <w:rsid w:val="002B24E1"/>
    <w:rsid w:val="002B47FB"/>
    <w:rsid w:val="002B79B4"/>
    <w:rsid w:val="002E511A"/>
    <w:rsid w:val="002F0023"/>
    <w:rsid w:val="00337E14"/>
    <w:rsid w:val="00350B76"/>
    <w:rsid w:val="00367BCE"/>
    <w:rsid w:val="00385030"/>
    <w:rsid w:val="003B48F0"/>
    <w:rsid w:val="003C02BA"/>
    <w:rsid w:val="003C3197"/>
    <w:rsid w:val="003C4BEF"/>
    <w:rsid w:val="003D512E"/>
    <w:rsid w:val="003D66EA"/>
    <w:rsid w:val="003E4AE3"/>
    <w:rsid w:val="00434A85"/>
    <w:rsid w:val="004606DC"/>
    <w:rsid w:val="004709AD"/>
    <w:rsid w:val="0047254A"/>
    <w:rsid w:val="004933A4"/>
    <w:rsid w:val="00495B44"/>
    <w:rsid w:val="00496772"/>
    <w:rsid w:val="004B51CA"/>
    <w:rsid w:val="004B52AD"/>
    <w:rsid w:val="004C2B46"/>
    <w:rsid w:val="004C49A5"/>
    <w:rsid w:val="00500332"/>
    <w:rsid w:val="0050034E"/>
    <w:rsid w:val="0050087B"/>
    <w:rsid w:val="005058EA"/>
    <w:rsid w:val="0051210D"/>
    <w:rsid w:val="00513F3B"/>
    <w:rsid w:val="00515145"/>
    <w:rsid w:val="00520BAE"/>
    <w:rsid w:val="005377CC"/>
    <w:rsid w:val="0054468E"/>
    <w:rsid w:val="00585F21"/>
    <w:rsid w:val="005A73DD"/>
    <w:rsid w:val="005B368F"/>
    <w:rsid w:val="005B6EBB"/>
    <w:rsid w:val="005C3550"/>
    <w:rsid w:val="005D591E"/>
    <w:rsid w:val="005E2623"/>
    <w:rsid w:val="006125EB"/>
    <w:rsid w:val="00624B9A"/>
    <w:rsid w:val="00632658"/>
    <w:rsid w:val="006570E9"/>
    <w:rsid w:val="00661A95"/>
    <w:rsid w:val="00661FD2"/>
    <w:rsid w:val="00664DC2"/>
    <w:rsid w:val="00665A59"/>
    <w:rsid w:val="006778EF"/>
    <w:rsid w:val="006A0174"/>
    <w:rsid w:val="006D3FA0"/>
    <w:rsid w:val="006E2BB6"/>
    <w:rsid w:val="006E4DD6"/>
    <w:rsid w:val="006E54A2"/>
    <w:rsid w:val="00706B76"/>
    <w:rsid w:val="007421CC"/>
    <w:rsid w:val="00753425"/>
    <w:rsid w:val="007534B9"/>
    <w:rsid w:val="00777A55"/>
    <w:rsid w:val="007A544A"/>
    <w:rsid w:val="007B387D"/>
    <w:rsid w:val="007C3E84"/>
    <w:rsid w:val="007C687C"/>
    <w:rsid w:val="007C6E93"/>
    <w:rsid w:val="007D7D28"/>
    <w:rsid w:val="007E1723"/>
    <w:rsid w:val="007F7CBC"/>
    <w:rsid w:val="008027E2"/>
    <w:rsid w:val="0084699D"/>
    <w:rsid w:val="00872191"/>
    <w:rsid w:val="008B02AD"/>
    <w:rsid w:val="008B0A88"/>
    <w:rsid w:val="008B4A2E"/>
    <w:rsid w:val="008B71FF"/>
    <w:rsid w:val="008E710F"/>
    <w:rsid w:val="009141D4"/>
    <w:rsid w:val="00921722"/>
    <w:rsid w:val="0092736C"/>
    <w:rsid w:val="00937FCF"/>
    <w:rsid w:val="00945152"/>
    <w:rsid w:val="009514E1"/>
    <w:rsid w:val="00953778"/>
    <w:rsid w:val="00957149"/>
    <w:rsid w:val="00957FE5"/>
    <w:rsid w:val="00964120"/>
    <w:rsid w:val="009A20D7"/>
    <w:rsid w:val="009B33E2"/>
    <w:rsid w:val="009B7529"/>
    <w:rsid w:val="009C7FCC"/>
    <w:rsid w:val="009E1605"/>
    <w:rsid w:val="009E1DD1"/>
    <w:rsid w:val="009E52AA"/>
    <w:rsid w:val="009F6177"/>
    <w:rsid w:val="00A2361C"/>
    <w:rsid w:val="00A73A7D"/>
    <w:rsid w:val="00A822F7"/>
    <w:rsid w:val="00A8714B"/>
    <w:rsid w:val="00A901ED"/>
    <w:rsid w:val="00A975FB"/>
    <w:rsid w:val="00AA4192"/>
    <w:rsid w:val="00AA5A88"/>
    <w:rsid w:val="00AA71CB"/>
    <w:rsid w:val="00AB369E"/>
    <w:rsid w:val="00AB3C75"/>
    <w:rsid w:val="00AC6FFC"/>
    <w:rsid w:val="00AE2FA9"/>
    <w:rsid w:val="00AE64F7"/>
    <w:rsid w:val="00B1132B"/>
    <w:rsid w:val="00B1688C"/>
    <w:rsid w:val="00B72639"/>
    <w:rsid w:val="00BB240E"/>
    <w:rsid w:val="00BC345E"/>
    <w:rsid w:val="00BC66F7"/>
    <w:rsid w:val="00C1225E"/>
    <w:rsid w:val="00C2419E"/>
    <w:rsid w:val="00C25F59"/>
    <w:rsid w:val="00C26033"/>
    <w:rsid w:val="00C27F91"/>
    <w:rsid w:val="00C37164"/>
    <w:rsid w:val="00C465AF"/>
    <w:rsid w:val="00C66CD6"/>
    <w:rsid w:val="00C73777"/>
    <w:rsid w:val="00C7504E"/>
    <w:rsid w:val="00C852B4"/>
    <w:rsid w:val="00C87A1D"/>
    <w:rsid w:val="00CA02ED"/>
    <w:rsid w:val="00CD4CBA"/>
    <w:rsid w:val="00CE645E"/>
    <w:rsid w:val="00CF53E2"/>
    <w:rsid w:val="00D2089A"/>
    <w:rsid w:val="00D26D79"/>
    <w:rsid w:val="00D35BAD"/>
    <w:rsid w:val="00D45401"/>
    <w:rsid w:val="00D45745"/>
    <w:rsid w:val="00D518D4"/>
    <w:rsid w:val="00D532A6"/>
    <w:rsid w:val="00D717C1"/>
    <w:rsid w:val="00D761F4"/>
    <w:rsid w:val="00D83851"/>
    <w:rsid w:val="00D91A80"/>
    <w:rsid w:val="00D92911"/>
    <w:rsid w:val="00DB4167"/>
    <w:rsid w:val="00DC469E"/>
    <w:rsid w:val="00DE1279"/>
    <w:rsid w:val="00DF3A8F"/>
    <w:rsid w:val="00E13630"/>
    <w:rsid w:val="00E160EB"/>
    <w:rsid w:val="00E437B4"/>
    <w:rsid w:val="00E70A90"/>
    <w:rsid w:val="00E90C21"/>
    <w:rsid w:val="00E970B4"/>
    <w:rsid w:val="00EA1BBD"/>
    <w:rsid w:val="00EA5596"/>
    <w:rsid w:val="00EB69B1"/>
    <w:rsid w:val="00EC2A47"/>
    <w:rsid w:val="00EC5FE0"/>
    <w:rsid w:val="00EE05E4"/>
    <w:rsid w:val="00EF27F9"/>
    <w:rsid w:val="00F22185"/>
    <w:rsid w:val="00F340D9"/>
    <w:rsid w:val="00F90FA0"/>
    <w:rsid w:val="00FA0330"/>
    <w:rsid w:val="00FA2972"/>
    <w:rsid w:val="00FB7343"/>
    <w:rsid w:val="00FC20D6"/>
    <w:rsid w:val="00FF1732"/>
    <w:rsid w:val="00FF2581"/>
    <w:rsid w:val="00FF3CA4"/>
    <w:rsid w:val="00FF5193"/>
    <w:rsid w:val="00FF5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777"/>
  </w:style>
  <w:style w:type="paragraph" w:styleId="2">
    <w:name w:val="heading 2"/>
    <w:basedOn w:val="a"/>
    <w:next w:val="a"/>
    <w:link w:val="20"/>
    <w:qFormat/>
    <w:rsid w:val="00AC6FFC"/>
    <w:pPr>
      <w:keepNext/>
      <w:spacing w:after="0" w:line="240" w:lineRule="auto"/>
      <w:outlineLvl w:val="1"/>
    </w:pPr>
    <w:rPr>
      <w:rFonts w:ascii="Times New Roman" w:eastAsia="Times New Roman" w:hAnsi="Times New Roman" w:cs="Times New Roman"/>
      <w:b/>
      <w:sz w:val="28"/>
      <w:szCs w:val="20"/>
      <w:lang w:eastAsia="ru-RU"/>
    </w:rPr>
  </w:style>
  <w:style w:type="paragraph" w:styleId="4">
    <w:name w:val="heading 4"/>
    <w:basedOn w:val="a"/>
    <w:next w:val="a"/>
    <w:link w:val="40"/>
    <w:qFormat/>
    <w:rsid w:val="00AC6FFC"/>
    <w:pPr>
      <w:keepNext/>
      <w:spacing w:after="0" w:line="240" w:lineRule="auto"/>
      <w:jc w:val="center"/>
      <w:outlineLvl w:val="3"/>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40721"/>
    <w:pPr>
      <w:ind w:left="720"/>
      <w:contextualSpacing/>
    </w:pPr>
  </w:style>
  <w:style w:type="paragraph" w:styleId="a4">
    <w:name w:val="Balloon Text"/>
    <w:basedOn w:val="a"/>
    <w:link w:val="a5"/>
    <w:uiPriority w:val="99"/>
    <w:semiHidden/>
    <w:unhideWhenUsed/>
    <w:rsid w:val="00D761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61F4"/>
    <w:rPr>
      <w:rFonts w:ascii="Tahoma" w:hAnsi="Tahoma" w:cs="Tahoma"/>
      <w:sz w:val="16"/>
      <w:szCs w:val="16"/>
    </w:rPr>
  </w:style>
  <w:style w:type="paragraph" w:styleId="a6">
    <w:name w:val="Body Text"/>
    <w:basedOn w:val="a"/>
    <w:link w:val="a7"/>
    <w:uiPriority w:val="99"/>
    <w:semiHidden/>
    <w:unhideWhenUsed/>
    <w:rsid w:val="008B71FF"/>
    <w:pPr>
      <w:spacing w:after="120"/>
    </w:pPr>
  </w:style>
  <w:style w:type="character" w:customStyle="1" w:styleId="a7">
    <w:name w:val="Основной текст Знак"/>
    <w:basedOn w:val="a0"/>
    <w:link w:val="a6"/>
    <w:uiPriority w:val="99"/>
    <w:semiHidden/>
    <w:rsid w:val="008B71FF"/>
  </w:style>
  <w:style w:type="paragraph" w:styleId="a8">
    <w:name w:val="Normal (Web)"/>
    <w:basedOn w:val="a"/>
    <w:uiPriority w:val="99"/>
    <w:semiHidden/>
    <w:unhideWhenUsed/>
    <w:rsid w:val="00500332"/>
    <w:rPr>
      <w:rFonts w:ascii="Times New Roman" w:hAnsi="Times New Roman" w:cs="Times New Roman"/>
      <w:sz w:val="24"/>
      <w:szCs w:val="24"/>
    </w:rPr>
  </w:style>
  <w:style w:type="paragraph" w:customStyle="1" w:styleId="ConsPlusNormal">
    <w:name w:val="ConsPlusNormal"/>
    <w:uiPriority w:val="99"/>
    <w:rsid w:val="00D26D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lockText1">
    <w:name w:val="Block Text1"/>
    <w:basedOn w:val="a"/>
    <w:uiPriority w:val="99"/>
    <w:rsid w:val="00D26D79"/>
    <w:pPr>
      <w:widowControl w:val="0"/>
      <w:shd w:val="clear" w:color="auto" w:fill="FFFFFF"/>
      <w:spacing w:after="0" w:line="240" w:lineRule="auto"/>
      <w:ind w:left="1075" w:right="922"/>
      <w:jc w:val="center"/>
    </w:pPr>
    <w:rPr>
      <w:rFonts w:ascii="Calibri" w:eastAsia="Times New Roman" w:hAnsi="Calibri" w:cs="Calibri"/>
      <w:b/>
      <w:bCs/>
      <w:sz w:val="28"/>
      <w:szCs w:val="28"/>
      <w:lang w:eastAsia="ru-RU"/>
    </w:rPr>
  </w:style>
  <w:style w:type="table" w:styleId="a9">
    <w:name w:val="Table Grid"/>
    <w:basedOn w:val="a1"/>
    <w:uiPriority w:val="59"/>
    <w:rsid w:val="008469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iPriority w:val="99"/>
    <w:semiHidden/>
    <w:unhideWhenUsed/>
    <w:rsid w:val="00AC6FFC"/>
    <w:pPr>
      <w:spacing w:after="120"/>
      <w:ind w:left="283"/>
    </w:pPr>
  </w:style>
  <w:style w:type="character" w:customStyle="1" w:styleId="ab">
    <w:name w:val="Основной текст с отступом Знак"/>
    <w:basedOn w:val="a0"/>
    <w:link w:val="aa"/>
    <w:uiPriority w:val="99"/>
    <w:semiHidden/>
    <w:rsid w:val="00AC6FFC"/>
  </w:style>
  <w:style w:type="paragraph" w:styleId="21">
    <w:name w:val="Body Text Indent 2"/>
    <w:basedOn w:val="a"/>
    <w:link w:val="22"/>
    <w:uiPriority w:val="99"/>
    <w:semiHidden/>
    <w:unhideWhenUsed/>
    <w:rsid w:val="00AC6FFC"/>
    <w:pPr>
      <w:spacing w:after="120" w:line="480" w:lineRule="auto"/>
      <w:ind w:left="283"/>
    </w:pPr>
  </w:style>
  <w:style w:type="character" w:customStyle="1" w:styleId="22">
    <w:name w:val="Основной текст с отступом 2 Знак"/>
    <w:basedOn w:val="a0"/>
    <w:link w:val="21"/>
    <w:uiPriority w:val="99"/>
    <w:semiHidden/>
    <w:rsid w:val="00AC6FFC"/>
  </w:style>
  <w:style w:type="character" w:customStyle="1" w:styleId="20">
    <w:name w:val="Заголовок 2 Знак"/>
    <w:basedOn w:val="a0"/>
    <w:link w:val="2"/>
    <w:rsid w:val="00AC6FFC"/>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AC6FFC"/>
    <w:rPr>
      <w:rFonts w:ascii="Times New Roman" w:eastAsia="Times New Roman" w:hAnsi="Times New Roman" w:cs="Times New Roman"/>
      <w:b/>
      <w:sz w:val="36"/>
      <w:szCs w:val="20"/>
      <w:lang w:eastAsia="ru-RU"/>
    </w:rPr>
  </w:style>
  <w:style w:type="character" w:styleId="ac">
    <w:name w:val="Hyperlink"/>
    <w:rsid w:val="00AC6F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3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8AD0331C733C6AB75BCFF15FC45F2B33EE61DC7CBF5119D970550BRDp7I" TargetMode="External"/><Relationship Id="rId3" Type="http://schemas.openxmlformats.org/officeDocument/2006/relationships/styles" Target="styles.xml"/><Relationship Id="rId7" Type="http://schemas.openxmlformats.org/officeDocument/2006/relationships/hyperlink" Target="consultantplus://offline/ref=B18AD0331C733C6AB75BCFF15FC45F2B36EA66D771B30C13D1295909D0R0p3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18AD0331C733C6AB75BCFF15FC45F2B35EE67DF75BF5119D970550BRDp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AAA02-9B36-42D2-A8D9-2E1A8F1C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1899</TotalTime>
  <Pages>15</Pages>
  <Words>4416</Words>
  <Characters>25176</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102</cp:revision>
  <cp:lastPrinted>2016-03-24T10:15:00Z</cp:lastPrinted>
  <dcterms:created xsi:type="dcterms:W3CDTF">2012-07-16T01:55:00Z</dcterms:created>
  <dcterms:modified xsi:type="dcterms:W3CDTF">2017-07-17T04:32:00Z</dcterms:modified>
</cp:coreProperties>
</file>